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90816" w:rsidRPr="00F21B5D" w:rsidRDefault="00D90816" w:rsidP="00D90816">
      <w:pPr>
        <w:rPr>
          <w:color w:val="auto"/>
        </w:rPr>
      </w:pP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63"/>
        <w:gridCol w:w="721"/>
        <w:gridCol w:w="457"/>
        <w:gridCol w:w="2887"/>
        <w:gridCol w:w="1276"/>
        <w:gridCol w:w="3543"/>
      </w:tblGrid>
      <w:tr w:rsidR="00F21B5D" w:rsidRPr="00F21B5D" w:rsidTr="008857FF">
        <w:trPr>
          <w:trHeight w:val="50"/>
        </w:trPr>
        <w:tc>
          <w:tcPr>
            <w:tcW w:w="1584" w:type="dxa"/>
            <w:gridSpan w:val="2"/>
            <w:tcBorders>
              <w:top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領域</w:t>
            </w:r>
            <w:r w:rsidRPr="00F21B5D">
              <w:rPr>
                <w:rFonts w:ascii="Times New Roman" w:eastAsia="標楷體" w:hAnsi="Times New Roman"/>
                <w:b/>
                <w:color w:val="auto"/>
              </w:rPr>
              <w:t>/</w:t>
            </w:r>
            <w:r w:rsidRPr="00F21B5D">
              <w:rPr>
                <w:rFonts w:ascii="Times New Roman" w:eastAsia="標楷體" w:hAnsi="Times New Roman"/>
                <w:b/>
                <w:color w:val="auto"/>
              </w:rPr>
              <w:t>科目</w:t>
            </w:r>
          </w:p>
        </w:tc>
        <w:tc>
          <w:tcPr>
            <w:tcW w:w="3344" w:type="dxa"/>
            <w:gridSpan w:val="2"/>
            <w:tcBorders>
              <w:top w:val="single" w:sz="12" w:space="0" w:color="auto"/>
              <w:right w:val="single" w:sz="4" w:space="0" w:color="auto"/>
            </w:tcBorders>
          </w:tcPr>
          <w:p w:rsidR="00D90816" w:rsidRPr="00F21B5D" w:rsidRDefault="0055108E" w:rsidP="00BF6825">
            <w:pPr>
              <w:jc w:val="both"/>
              <w:rPr>
                <w:rFonts w:ascii="Times New Roman" w:eastAsia="標楷體" w:hAnsi="Times New Roman"/>
                <w:color w:val="auto"/>
              </w:rPr>
            </w:pPr>
            <w:r>
              <w:rPr>
                <w:rFonts w:ascii="Times New Roman" w:eastAsia="標楷體" w:hAnsi="Times New Roman" w:hint="eastAsia"/>
                <w:color w:val="auto"/>
              </w:rPr>
              <w:t>英語</w:t>
            </w:r>
            <w:r>
              <w:rPr>
                <w:rFonts w:ascii="Times New Roman" w:eastAsia="標楷體" w:hAnsi="Times New Roman" w:hint="eastAsia"/>
                <w:color w:val="auto"/>
              </w:rPr>
              <w:t>&amp;</w:t>
            </w:r>
            <w:r w:rsidR="00534D61">
              <w:rPr>
                <w:rFonts w:ascii="Times New Roman" w:eastAsia="標楷體" w:hAnsi="Times New Roman" w:hint="eastAsia"/>
                <w:color w:val="auto"/>
              </w:rPr>
              <w:t>綠無限</w:t>
            </w:r>
            <w:r>
              <w:rPr>
                <w:rFonts w:ascii="Times New Roman" w:eastAsia="標楷體" w:hAnsi="Times New Roman" w:hint="eastAsia"/>
                <w:color w:val="auto"/>
              </w:rPr>
              <w:t>彈性課程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設計者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</w:tcBorders>
          </w:tcPr>
          <w:p w:rsidR="00D90816" w:rsidRPr="00F21B5D" w:rsidRDefault="00F21B5D" w:rsidP="00BF6825">
            <w:pPr>
              <w:jc w:val="both"/>
              <w:rPr>
                <w:rFonts w:ascii="Times New Roman" w:eastAsia="標楷體" w:hAnsi="Times New Roman"/>
                <w:color w:val="auto"/>
              </w:rPr>
            </w:pPr>
            <w:r w:rsidRPr="00F21B5D">
              <w:rPr>
                <w:rFonts w:ascii="Times New Roman" w:eastAsia="標楷體" w:hAnsi="Times New Roman" w:hint="eastAsia"/>
                <w:color w:val="auto"/>
              </w:rPr>
              <w:t>朱振東</w:t>
            </w:r>
          </w:p>
        </w:tc>
      </w:tr>
      <w:tr w:rsidR="00F21B5D" w:rsidRPr="00F21B5D" w:rsidTr="008857FF">
        <w:trPr>
          <w:trHeight w:val="70"/>
        </w:trPr>
        <w:tc>
          <w:tcPr>
            <w:tcW w:w="1584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實施年級</w:t>
            </w:r>
          </w:p>
        </w:tc>
        <w:tc>
          <w:tcPr>
            <w:tcW w:w="3344" w:type="dxa"/>
            <w:gridSpan w:val="2"/>
            <w:tcBorders>
              <w:right w:val="single" w:sz="4" w:space="0" w:color="auto"/>
            </w:tcBorders>
          </w:tcPr>
          <w:p w:rsidR="00D90816" w:rsidRPr="00F21B5D" w:rsidRDefault="0055108E" w:rsidP="00BF6825">
            <w:pPr>
              <w:jc w:val="both"/>
              <w:rPr>
                <w:rFonts w:ascii="Times New Roman" w:eastAsia="標楷體" w:hAnsi="Times New Roman"/>
                <w:color w:val="auto"/>
              </w:rPr>
            </w:pPr>
            <w:r>
              <w:rPr>
                <w:rFonts w:ascii="Times New Roman" w:eastAsia="標楷體" w:hAnsi="Times New Roman" w:hint="eastAsia"/>
                <w:color w:val="auto"/>
              </w:rPr>
              <w:t>七、</w:t>
            </w:r>
            <w:r w:rsidR="00F21B5D" w:rsidRPr="00F21B5D">
              <w:rPr>
                <w:rFonts w:ascii="Times New Roman" w:eastAsia="標楷體" w:hAnsi="Times New Roman" w:hint="eastAsia"/>
                <w:color w:val="auto"/>
              </w:rPr>
              <w:t>八、九年級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0816" w:rsidRPr="00F21B5D" w:rsidRDefault="008857FF" w:rsidP="008857FF">
            <w:pPr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 w:hint="eastAsia"/>
                <w:b/>
                <w:color w:val="auto"/>
              </w:rPr>
              <w:t>教學節次</w:t>
            </w:r>
          </w:p>
        </w:tc>
        <w:tc>
          <w:tcPr>
            <w:tcW w:w="3543" w:type="dxa"/>
            <w:tcBorders>
              <w:left w:val="single" w:sz="4" w:space="0" w:color="auto"/>
            </w:tcBorders>
          </w:tcPr>
          <w:p w:rsidR="00D90816" w:rsidRPr="00F21B5D" w:rsidRDefault="00D90816" w:rsidP="008857FF">
            <w:pPr>
              <w:rPr>
                <w:rFonts w:ascii="Times New Roman" w:eastAsia="標楷體" w:hAnsi="Times New Roman"/>
                <w:color w:val="auto"/>
              </w:rPr>
            </w:pPr>
            <w:r w:rsidRPr="00F21B5D">
              <w:rPr>
                <w:rFonts w:ascii="Times New Roman" w:eastAsia="標楷體" w:hAnsi="Times New Roman"/>
                <w:color w:val="auto"/>
              </w:rPr>
              <w:t>共</w:t>
            </w:r>
            <w:r w:rsidR="00534D61">
              <w:rPr>
                <w:rFonts w:ascii="Times New Roman" w:eastAsia="標楷體" w:hAnsi="Times New Roman" w:hint="eastAsia"/>
                <w:color w:val="auto"/>
              </w:rPr>
              <w:t>2</w:t>
            </w:r>
            <w:r w:rsidRPr="00F21B5D">
              <w:rPr>
                <w:rFonts w:ascii="Times New Roman" w:eastAsia="標楷體" w:hAnsi="Times New Roman"/>
                <w:color w:val="auto"/>
              </w:rPr>
              <w:t>節，</w:t>
            </w:r>
            <w:r w:rsidR="008857FF" w:rsidRPr="00F21B5D">
              <w:rPr>
                <w:rFonts w:ascii="Times New Roman" w:eastAsia="標楷體" w:hAnsi="Times New Roman" w:hint="eastAsia"/>
                <w:color w:val="auto"/>
              </w:rPr>
              <w:t>本次教學為第</w:t>
            </w:r>
            <w:r w:rsidR="008857FF" w:rsidRPr="00F21B5D">
              <w:rPr>
                <w:rFonts w:ascii="Times New Roman" w:eastAsia="標楷體" w:hAnsi="Times New Roman" w:hint="eastAsia"/>
                <w:color w:val="auto"/>
                <w:u w:val="single"/>
              </w:rPr>
              <w:t xml:space="preserve">     </w:t>
            </w:r>
            <w:r w:rsidR="00F21B5D" w:rsidRPr="00F21B5D">
              <w:rPr>
                <w:rFonts w:ascii="Times New Roman" w:eastAsia="標楷體" w:hAnsi="Times New Roman"/>
                <w:color w:val="auto"/>
                <w:u w:val="single"/>
              </w:rPr>
              <w:t>1</w:t>
            </w:r>
            <w:r w:rsidR="008857FF" w:rsidRPr="00F21B5D">
              <w:rPr>
                <w:rFonts w:ascii="Times New Roman" w:eastAsia="標楷體" w:hAnsi="Times New Roman" w:hint="eastAsia"/>
                <w:color w:val="auto"/>
                <w:u w:val="single"/>
              </w:rPr>
              <w:t xml:space="preserve">    </w:t>
            </w:r>
            <w:r w:rsidR="008857FF" w:rsidRPr="00F21B5D">
              <w:rPr>
                <w:rFonts w:ascii="Times New Roman" w:eastAsia="標楷體" w:hAnsi="Times New Roman" w:hint="eastAsia"/>
                <w:color w:val="auto"/>
              </w:rPr>
              <w:t>節</w:t>
            </w:r>
          </w:p>
        </w:tc>
      </w:tr>
      <w:tr w:rsidR="00F21B5D" w:rsidRPr="00F21B5D" w:rsidTr="00BF6825">
        <w:trPr>
          <w:trHeight w:val="70"/>
        </w:trPr>
        <w:tc>
          <w:tcPr>
            <w:tcW w:w="1584" w:type="dxa"/>
            <w:gridSpan w:val="2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單元名稱</w:t>
            </w:r>
          </w:p>
        </w:tc>
        <w:tc>
          <w:tcPr>
            <w:tcW w:w="8163" w:type="dxa"/>
            <w:gridSpan w:val="4"/>
            <w:tcBorders>
              <w:left w:val="single" w:sz="4" w:space="0" w:color="auto"/>
              <w:bottom w:val="double" w:sz="4" w:space="0" w:color="auto"/>
            </w:tcBorders>
          </w:tcPr>
          <w:p w:rsidR="00D90816" w:rsidRPr="00F21B5D" w:rsidRDefault="00F21B5D" w:rsidP="00BF6825">
            <w:pPr>
              <w:jc w:val="both"/>
              <w:rPr>
                <w:rFonts w:ascii="Times New Roman" w:eastAsia="標楷體" w:hAnsi="Times New Roman"/>
                <w:color w:val="auto"/>
              </w:rPr>
            </w:pPr>
            <w:r w:rsidRPr="00F21B5D">
              <w:rPr>
                <w:rFonts w:ascii="Times New Roman" w:eastAsia="標楷體" w:hAnsi="Times New Roman" w:hint="eastAsia"/>
                <w:color w:val="auto"/>
              </w:rPr>
              <w:t>O</w:t>
            </w:r>
            <w:r w:rsidRPr="00F21B5D">
              <w:rPr>
                <w:rFonts w:ascii="Times New Roman" w:eastAsia="標楷體" w:hAnsi="Times New Roman"/>
                <w:color w:val="auto"/>
              </w:rPr>
              <w:t>ur precious ocean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海洋保育書展</w:t>
            </w:r>
          </w:p>
        </w:tc>
      </w:tr>
      <w:tr w:rsidR="00F21B5D" w:rsidRPr="00F21B5D" w:rsidTr="00BF6825">
        <w:trPr>
          <w:trHeight w:val="70"/>
        </w:trPr>
        <w:tc>
          <w:tcPr>
            <w:tcW w:w="9747" w:type="dxa"/>
            <w:gridSpan w:val="6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設計依據</w:t>
            </w:r>
          </w:p>
        </w:tc>
      </w:tr>
      <w:tr w:rsidR="00F21B5D" w:rsidRPr="00F21B5D" w:rsidTr="00F21B5D">
        <w:trPr>
          <w:trHeight w:val="405"/>
        </w:trPr>
        <w:tc>
          <w:tcPr>
            <w:tcW w:w="863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F21B5D" w:rsidRPr="00F21B5D" w:rsidRDefault="00F21B5D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學習</w:t>
            </w:r>
          </w:p>
          <w:p w:rsidR="00F21B5D" w:rsidRPr="00F21B5D" w:rsidRDefault="00F21B5D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重點</w:t>
            </w:r>
          </w:p>
        </w:tc>
        <w:tc>
          <w:tcPr>
            <w:tcW w:w="1178" w:type="dxa"/>
            <w:gridSpan w:val="2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F21B5D" w:rsidRPr="00F21B5D" w:rsidRDefault="00F21B5D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學習表現</w:t>
            </w:r>
          </w:p>
        </w:tc>
        <w:tc>
          <w:tcPr>
            <w:tcW w:w="770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21B5D" w:rsidRPr="00F21B5D" w:rsidRDefault="00F21B5D" w:rsidP="00D90816">
            <w:pPr>
              <w:numPr>
                <w:ilvl w:val="0"/>
                <w:numId w:val="21"/>
              </w:numPr>
              <w:jc w:val="both"/>
              <w:rPr>
                <w:rFonts w:ascii="Times New Roman" w:eastAsia="標楷體" w:hAnsi="Times New Roman"/>
                <w:color w:val="auto"/>
              </w:rPr>
            </w:pPr>
            <w:r w:rsidRPr="00F21B5D">
              <w:rPr>
                <w:rFonts w:ascii="Times New Roman" w:eastAsia="標楷體" w:hAnsi="Times New Roman" w:hint="eastAsia"/>
                <w:color w:val="auto"/>
              </w:rPr>
              <w:t>3-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Ⅳ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 xml:space="preserve">-8 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能了解短文、簡訊、書信的主要內容。</w:t>
            </w:r>
          </w:p>
          <w:p w:rsidR="00F21B5D" w:rsidRPr="00F21B5D" w:rsidRDefault="00F21B5D" w:rsidP="00D90816">
            <w:pPr>
              <w:numPr>
                <w:ilvl w:val="0"/>
                <w:numId w:val="21"/>
              </w:numPr>
              <w:jc w:val="both"/>
              <w:rPr>
                <w:rFonts w:ascii="Times New Roman" w:eastAsia="標楷體" w:hAnsi="Times New Roman"/>
                <w:color w:val="auto"/>
              </w:rPr>
            </w:pPr>
            <w:r w:rsidRPr="00F21B5D">
              <w:rPr>
                <w:rFonts w:ascii="Times New Roman" w:eastAsia="標楷體" w:hAnsi="Times New Roman" w:hint="eastAsia"/>
                <w:color w:val="auto"/>
              </w:rPr>
              <w:t>3-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Ⅳ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 xml:space="preserve">-14 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能快速閱讀了解文章重點，並有效應用於廣泛閱讀中。</w:t>
            </w:r>
          </w:p>
          <w:p w:rsidR="00F21B5D" w:rsidRPr="00F21B5D" w:rsidRDefault="00F21B5D" w:rsidP="00D90816">
            <w:pPr>
              <w:numPr>
                <w:ilvl w:val="0"/>
                <w:numId w:val="21"/>
              </w:numPr>
              <w:jc w:val="both"/>
              <w:rPr>
                <w:rFonts w:ascii="Times New Roman" w:eastAsia="標楷體" w:hAnsi="Times New Roman"/>
                <w:color w:val="auto"/>
              </w:rPr>
            </w:pPr>
            <w:r w:rsidRPr="00F21B5D">
              <w:rPr>
                <w:rFonts w:ascii="Times New Roman" w:eastAsia="標楷體" w:hAnsi="Times New Roman" w:hint="eastAsia"/>
                <w:color w:val="auto"/>
              </w:rPr>
              <w:t>4-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Ⅳ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 xml:space="preserve">-2 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能依圖畫、圖示書寫英文句子。</w:t>
            </w:r>
          </w:p>
          <w:p w:rsidR="00F21B5D" w:rsidRPr="00F21B5D" w:rsidRDefault="00F21B5D" w:rsidP="00D90816">
            <w:pPr>
              <w:numPr>
                <w:ilvl w:val="0"/>
                <w:numId w:val="21"/>
              </w:numPr>
              <w:jc w:val="both"/>
              <w:rPr>
                <w:rFonts w:ascii="Times New Roman" w:eastAsia="標楷體" w:hAnsi="Times New Roman"/>
                <w:color w:val="auto"/>
              </w:rPr>
            </w:pPr>
            <w:r w:rsidRPr="00F21B5D">
              <w:rPr>
                <w:rFonts w:ascii="Times New Roman" w:eastAsia="標楷體" w:hAnsi="Times New Roman" w:hint="eastAsia"/>
                <w:color w:val="auto"/>
              </w:rPr>
              <w:t>4-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Ⅳ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 xml:space="preserve">-8 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能依提示書寫簡短的段落。</w:t>
            </w:r>
          </w:p>
        </w:tc>
      </w:tr>
      <w:tr w:rsidR="00F21B5D" w:rsidRPr="00F21B5D" w:rsidTr="00F21B5D">
        <w:trPr>
          <w:trHeight w:val="405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B5D" w:rsidRPr="00F21B5D" w:rsidRDefault="00F21B5D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21B5D" w:rsidRPr="00F21B5D" w:rsidRDefault="00F21B5D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學習內容</w:t>
            </w:r>
          </w:p>
        </w:tc>
        <w:tc>
          <w:tcPr>
            <w:tcW w:w="77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B5D" w:rsidRPr="00F21B5D" w:rsidRDefault="00F21B5D" w:rsidP="00F21B5D">
            <w:pPr>
              <w:numPr>
                <w:ilvl w:val="0"/>
                <w:numId w:val="21"/>
              </w:numPr>
              <w:jc w:val="both"/>
              <w:rPr>
                <w:rFonts w:ascii="Times New Roman" w:eastAsia="標楷體" w:hAnsi="Times New Roman"/>
                <w:color w:val="auto"/>
              </w:rPr>
            </w:pPr>
            <w:r w:rsidRPr="00F21B5D">
              <w:rPr>
                <w:rFonts w:ascii="Times New Roman" w:eastAsia="標楷體" w:hAnsi="Times New Roman" w:hint="eastAsia"/>
                <w:color w:val="auto"/>
              </w:rPr>
              <w:t>Ae-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Ⅳ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 xml:space="preserve">-8 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簡易故事及短文的大意。</w:t>
            </w:r>
          </w:p>
          <w:p w:rsidR="00F21B5D" w:rsidRPr="00F21B5D" w:rsidRDefault="00F21B5D" w:rsidP="00F21B5D">
            <w:pPr>
              <w:numPr>
                <w:ilvl w:val="0"/>
                <w:numId w:val="21"/>
              </w:numPr>
              <w:jc w:val="both"/>
              <w:rPr>
                <w:rFonts w:ascii="Times New Roman" w:eastAsia="標楷體" w:hAnsi="Times New Roman"/>
                <w:color w:val="auto"/>
              </w:rPr>
            </w:pPr>
            <w:r w:rsidRPr="00F21B5D">
              <w:rPr>
                <w:rFonts w:ascii="Times New Roman" w:eastAsia="標楷體" w:hAnsi="Times New Roman" w:hint="eastAsia"/>
                <w:color w:val="auto"/>
              </w:rPr>
              <w:t>C-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Ⅳ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 xml:space="preserve">-4 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基本的世界觀。</w:t>
            </w:r>
          </w:p>
          <w:p w:rsidR="00F21B5D" w:rsidRPr="00F21B5D" w:rsidRDefault="00F21B5D" w:rsidP="00F21B5D">
            <w:pPr>
              <w:numPr>
                <w:ilvl w:val="0"/>
                <w:numId w:val="21"/>
              </w:numPr>
              <w:jc w:val="both"/>
              <w:rPr>
                <w:rFonts w:ascii="Times New Roman" w:eastAsia="標楷體" w:hAnsi="Times New Roman"/>
                <w:color w:val="auto"/>
              </w:rPr>
            </w:pPr>
            <w:r w:rsidRPr="00F21B5D">
              <w:rPr>
                <w:rFonts w:ascii="Times New Roman" w:eastAsia="標楷體" w:hAnsi="Times New Roman" w:hint="eastAsia"/>
                <w:color w:val="auto"/>
              </w:rPr>
              <w:t>D-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Ⅳ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 xml:space="preserve">-4 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藉文字線索，對客觀事實及主觀意見的分辨。</w:t>
            </w:r>
          </w:p>
        </w:tc>
      </w:tr>
      <w:tr w:rsidR="00F21B5D" w:rsidRPr="00F21B5D" w:rsidTr="00BF6825">
        <w:trPr>
          <w:trHeight w:val="330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議題</w:t>
            </w:r>
          </w:p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實質內涵</w:t>
            </w:r>
          </w:p>
        </w:tc>
        <w:tc>
          <w:tcPr>
            <w:tcW w:w="77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90816" w:rsidRPr="00F21B5D" w:rsidRDefault="00F21B5D" w:rsidP="00F21B5D">
            <w:pPr>
              <w:numPr>
                <w:ilvl w:val="0"/>
                <w:numId w:val="21"/>
              </w:numPr>
              <w:jc w:val="both"/>
              <w:rPr>
                <w:rFonts w:ascii="Times New Roman" w:eastAsia="標楷體" w:hAnsi="Times New Roman"/>
                <w:color w:val="auto"/>
              </w:rPr>
            </w:pPr>
            <w:r w:rsidRPr="00F21B5D">
              <w:rPr>
                <w:rFonts w:ascii="Times New Roman" w:eastAsia="標楷體" w:hAnsi="Times New Roman" w:hint="eastAsia"/>
                <w:color w:val="auto"/>
              </w:rPr>
              <w:t>海洋教育</w:t>
            </w:r>
          </w:p>
        </w:tc>
      </w:tr>
      <w:tr w:rsidR="00F21B5D" w:rsidRPr="00F21B5D" w:rsidTr="00BF6825">
        <w:trPr>
          <w:trHeight w:val="375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所融入之學習重點</w:t>
            </w:r>
          </w:p>
        </w:tc>
        <w:tc>
          <w:tcPr>
            <w:tcW w:w="7706" w:type="dxa"/>
            <w:gridSpan w:val="3"/>
            <w:tcBorders>
              <w:top w:val="single" w:sz="4" w:space="0" w:color="auto"/>
            </w:tcBorders>
          </w:tcPr>
          <w:p w:rsidR="00D90816" w:rsidRPr="00F21B5D" w:rsidRDefault="00F21B5D" w:rsidP="00F21B5D">
            <w:pPr>
              <w:numPr>
                <w:ilvl w:val="0"/>
                <w:numId w:val="21"/>
              </w:numPr>
              <w:jc w:val="both"/>
              <w:rPr>
                <w:rFonts w:ascii="Times New Roman" w:eastAsia="標楷體" w:hAnsi="Times New Roman"/>
                <w:color w:val="auto"/>
              </w:rPr>
            </w:pPr>
            <w:r w:rsidRPr="00F21B5D">
              <w:rPr>
                <w:rFonts w:ascii="Times New Roman" w:eastAsia="標楷體" w:hAnsi="Times New Roman" w:hint="eastAsia"/>
                <w:color w:val="auto"/>
              </w:rPr>
              <w:t>得知海洋目前的危機，並提出方法改善</w:t>
            </w:r>
          </w:p>
        </w:tc>
      </w:tr>
      <w:tr w:rsidR="00F21B5D" w:rsidRPr="00F21B5D" w:rsidTr="00BF6825">
        <w:trPr>
          <w:trHeight w:val="50"/>
        </w:trPr>
        <w:tc>
          <w:tcPr>
            <w:tcW w:w="204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</w:tcPr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教材來源</w:t>
            </w:r>
          </w:p>
        </w:tc>
        <w:tc>
          <w:tcPr>
            <w:tcW w:w="770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0816" w:rsidRPr="00F21B5D" w:rsidRDefault="00F21B5D" w:rsidP="00BF6825">
            <w:pPr>
              <w:jc w:val="both"/>
              <w:rPr>
                <w:rFonts w:ascii="Times New Roman" w:eastAsia="標楷體" w:hAnsi="Times New Roman"/>
                <w:color w:val="auto"/>
              </w:rPr>
            </w:pPr>
            <w:r w:rsidRPr="00F21B5D">
              <w:rPr>
                <w:rFonts w:ascii="Times New Roman" w:eastAsia="標楷體" w:hAnsi="Times New Roman" w:hint="eastAsia"/>
                <w:color w:val="auto"/>
              </w:rPr>
              <w:t>圖書館藏書</w:t>
            </w:r>
          </w:p>
        </w:tc>
      </w:tr>
      <w:tr w:rsidR="00F21B5D" w:rsidRPr="00F21B5D" w:rsidTr="00BF6825">
        <w:trPr>
          <w:trHeight w:val="70"/>
        </w:trPr>
        <w:tc>
          <w:tcPr>
            <w:tcW w:w="2041" w:type="dxa"/>
            <w:gridSpan w:val="3"/>
            <w:tcBorders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教學設備</w:t>
            </w:r>
            <w:r w:rsidRPr="00F21B5D">
              <w:rPr>
                <w:rFonts w:ascii="Times New Roman" w:eastAsia="標楷體" w:hAnsi="Times New Roman"/>
                <w:b/>
                <w:color w:val="auto"/>
              </w:rPr>
              <w:t>/</w:t>
            </w:r>
            <w:r w:rsidRPr="00F21B5D">
              <w:rPr>
                <w:rFonts w:ascii="Times New Roman" w:eastAsia="標楷體" w:hAnsi="Times New Roman"/>
                <w:b/>
                <w:color w:val="auto"/>
              </w:rPr>
              <w:t>資源</w:t>
            </w:r>
          </w:p>
        </w:tc>
        <w:tc>
          <w:tcPr>
            <w:tcW w:w="770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D90816" w:rsidRPr="00F21B5D" w:rsidRDefault="00F21B5D" w:rsidP="00BF6825">
            <w:pPr>
              <w:jc w:val="both"/>
              <w:rPr>
                <w:rFonts w:ascii="Times New Roman" w:eastAsia="標楷體" w:hAnsi="Times New Roman"/>
                <w:color w:val="auto"/>
              </w:rPr>
            </w:pPr>
            <w:r w:rsidRPr="00F21B5D">
              <w:rPr>
                <w:rFonts w:ascii="Times New Roman" w:eastAsia="標楷體" w:hAnsi="Times New Roman" w:hint="eastAsia"/>
                <w:color w:val="auto"/>
              </w:rPr>
              <w:t>圖書館書籍、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PPT</w:t>
            </w:r>
            <w:r w:rsidRPr="00F21B5D">
              <w:rPr>
                <w:rFonts w:ascii="Times New Roman" w:eastAsia="標楷體" w:hAnsi="Times New Roman" w:hint="eastAsia"/>
                <w:color w:val="auto"/>
              </w:rPr>
              <w:t>、學習單</w:t>
            </w:r>
          </w:p>
        </w:tc>
      </w:tr>
      <w:tr w:rsidR="00F21B5D" w:rsidRPr="00F21B5D" w:rsidTr="00BF6825">
        <w:trPr>
          <w:trHeight w:val="70"/>
        </w:trPr>
        <w:tc>
          <w:tcPr>
            <w:tcW w:w="9747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學習目標</w:t>
            </w:r>
          </w:p>
        </w:tc>
      </w:tr>
      <w:tr w:rsidR="00F21B5D" w:rsidRPr="00F21B5D" w:rsidTr="00BF6825">
        <w:trPr>
          <w:trHeight w:val="70"/>
        </w:trPr>
        <w:tc>
          <w:tcPr>
            <w:tcW w:w="9747" w:type="dxa"/>
            <w:gridSpan w:val="6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:rsidR="00753EAC" w:rsidRPr="00753EAC" w:rsidRDefault="00753EAC" w:rsidP="00D90816">
            <w:pPr>
              <w:numPr>
                <w:ilvl w:val="0"/>
                <w:numId w:val="21"/>
              </w:numPr>
              <w:jc w:val="both"/>
              <w:rPr>
                <w:rFonts w:ascii="Times New Roman" w:eastAsia="標楷體" w:hAnsi="Times New Roman"/>
                <w:color w:val="auto"/>
              </w:rPr>
            </w:pPr>
            <w:r w:rsidRPr="00753EAC">
              <w:rPr>
                <w:rFonts w:ascii="Times New Roman" w:eastAsia="標楷體" w:hAnsi="Times New Roman" w:hint="eastAsia"/>
                <w:color w:val="auto"/>
              </w:rPr>
              <w:t>讓學生知道世界海洋日的創辦原因、日期</w:t>
            </w:r>
          </w:p>
          <w:p w:rsidR="00D90816" w:rsidRPr="00753EAC" w:rsidRDefault="00753EAC" w:rsidP="00D90816">
            <w:pPr>
              <w:numPr>
                <w:ilvl w:val="0"/>
                <w:numId w:val="21"/>
              </w:numPr>
              <w:jc w:val="both"/>
              <w:rPr>
                <w:rFonts w:ascii="Times New Roman" w:eastAsia="標楷體" w:hAnsi="Times New Roman"/>
                <w:color w:val="auto"/>
              </w:rPr>
            </w:pPr>
            <w:r w:rsidRPr="00753EAC">
              <w:rPr>
                <w:rFonts w:ascii="Times New Roman" w:eastAsia="標楷體" w:hAnsi="Times New Roman" w:hint="eastAsia"/>
                <w:color w:val="auto"/>
              </w:rPr>
              <w:t>讓學生從影片中知道目前海洋的汙染有哪些</w:t>
            </w:r>
          </w:p>
          <w:p w:rsidR="00753EAC" w:rsidRPr="00753EAC" w:rsidRDefault="00753EAC" w:rsidP="00D90816">
            <w:pPr>
              <w:numPr>
                <w:ilvl w:val="0"/>
                <w:numId w:val="21"/>
              </w:num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>
              <w:rPr>
                <w:rFonts w:ascii="Times New Roman" w:eastAsia="標楷體" w:hAnsi="Times New Roman" w:hint="eastAsia"/>
                <w:color w:val="auto"/>
              </w:rPr>
              <w:t>讓學生閱讀與海洋保育相關的書籍</w:t>
            </w:r>
          </w:p>
          <w:p w:rsidR="00753EAC" w:rsidRPr="00753EAC" w:rsidRDefault="00753EAC" w:rsidP="00D90816">
            <w:pPr>
              <w:numPr>
                <w:ilvl w:val="0"/>
                <w:numId w:val="21"/>
              </w:numPr>
              <w:jc w:val="both"/>
              <w:rPr>
                <w:rFonts w:ascii="Times New Roman" w:eastAsia="標楷體" w:hAnsi="Times New Roman"/>
                <w:color w:val="auto"/>
              </w:rPr>
            </w:pPr>
            <w:r w:rsidRPr="00753EAC">
              <w:rPr>
                <w:rFonts w:ascii="Times New Roman" w:eastAsia="標楷體" w:hAnsi="Times New Roman" w:hint="eastAsia"/>
                <w:color w:val="auto"/>
              </w:rPr>
              <w:t>學生閱讀完書籍，可以引用書中句子，想出一件可以做到海洋保育的事</w:t>
            </w:r>
          </w:p>
        </w:tc>
      </w:tr>
    </w:tbl>
    <w:p w:rsidR="00D90816" w:rsidRPr="00F21B5D" w:rsidRDefault="00D90816" w:rsidP="00D90816">
      <w:pPr>
        <w:jc w:val="both"/>
        <w:rPr>
          <w:rFonts w:ascii="Times New Roman" w:eastAsia="標楷體" w:hAnsi="Times New Roman"/>
          <w:color w:val="auto"/>
        </w:r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34"/>
        <w:gridCol w:w="880"/>
        <w:gridCol w:w="2475"/>
      </w:tblGrid>
      <w:tr w:rsidR="00F21B5D" w:rsidRPr="00F21B5D" w:rsidTr="00BF6825">
        <w:trPr>
          <w:trHeight w:val="50"/>
        </w:trPr>
        <w:tc>
          <w:tcPr>
            <w:tcW w:w="9889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教學活動設計</w:t>
            </w:r>
          </w:p>
        </w:tc>
      </w:tr>
      <w:tr w:rsidR="00F21B5D" w:rsidRPr="00F21B5D" w:rsidTr="00BF6825">
        <w:trPr>
          <w:trHeight w:val="70"/>
        </w:trPr>
        <w:tc>
          <w:tcPr>
            <w:tcW w:w="65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教學活動內容及實施方式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時間</w:t>
            </w:r>
          </w:p>
        </w:tc>
        <w:tc>
          <w:tcPr>
            <w:tcW w:w="2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D90816" w:rsidRPr="00F21B5D" w:rsidRDefault="00D90816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 w:rsidRPr="00F21B5D">
              <w:rPr>
                <w:rFonts w:ascii="Times New Roman" w:eastAsia="標楷體" w:hAnsi="Times New Roman"/>
                <w:b/>
                <w:color w:val="auto"/>
              </w:rPr>
              <w:t>備註</w:t>
            </w:r>
          </w:p>
        </w:tc>
      </w:tr>
      <w:tr w:rsidR="00F21B5D" w:rsidRPr="00F21B5D" w:rsidTr="001266DF">
        <w:trPr>
          <w:trHeight w:val="56"/>
        </w:trPr>
        <w:tc>
          <w:tcPr>
            <w:tcW w:w="6534" w:type="dxa"/>
            <w:tcBorders>
              <w:right w:val="single" w:sz="4" w:space="0" w:color="auto"/>
            </w:tcBorders>
          </w:tcPr>
          <w:p w:rsidR="00534D61" w:rsidRDefault="00534D61" w:rsidP="00534D61">
            <w:pPr>
              <w:jc w:val="both"/>
              <w:rPr>
                <w:rFonts w:ascii="Times New Roman" w:eastAsia="標楷體" w:hAnsi="Times New Roman"/>
                <w:color w:val="auto"/>
                <w:u w:val="single"/>
              </w:rPr>
            </w:pPr>
            <w:r>
              <w:rPr>
                <w:rFonts w:ascii="Times New Roman" w:eastAsia="標楷體" w:hAnsi="Times New Roman" w:hint="eastAsia"/>
                <w:color w:val="auto"/>
                <w:u w:val="single"/>
              </w:rPr>
              <w:t>第一節</w:t>
            </w:r>
          </w:p>
          <w:p w:rsidR="00D90816" w:rsidRDefault="00753EAC" w:rsidP="00D90816">
            <w:pPr>
              <w:numPr>
                <w:ilvl w:val="0"/>
                <w:numId w:val="22"/>
              </w:numPr>
              <w:jc w:val="both"/>
              <w:rPr>
                <w:rFonts w:ascii="Times New Roman" w:eastAsia="標楷體" w:hAnsi="Times New Roman"/>
                <w:color w:val="auto"/>
                <w:u w:val="single"/>
              </w:rPr>
            </w:pPr>
            <w:r>
              <w:rPr>
                <w:rFonts w:ascii="Times New Roman" w:eastAsia="標楷體" w:hAnsi="Times New Roman" w:hint="eastAsia"/>
                <w:color w:val="auto"/>
                <w:u w:val="single"/>
              </w:rPr>
              <w:t>W</w:t>
            </w:r>
            <w:r>
              <w:rPr>
                <w:rFonts w:ascii="Times New Roman" w:eastAsia="標楷體" w:hAnsi="Times New Roman"/>
                <w:color w:val="auto"/>
                <w:u w:val="single"/>
              </w:rPr>
              <w:t>arm up</w:t>
            </w:r>
          </w:p>
          <w:p w:rsidR="00753EAC" w:rsidRDefault="002200E2" w:rsidP="00753EAC">
            <w:pPr>
              <w:ind w:left="480"/>
              <w:jc w:val="both"/>
              <w:rPr>
                <w:rFonts w:ascii="Times New Roman" w:eastAsia="標楷體" w:hAnsi="Times New Roman"/>
                <w:color w:val="auto"/>
              </w:rPr>
            </w:pPr>
            <w:r>
              <w:rPr>
                <w:rFonts w:ascii="Times New Roman" w:eastAsia="標楷體" w:hAnsi="Times New Roman" w:hint="eastAsia"/>
                <w:color w:val="auto"/>
              </w:rPr>
              <w:t>1</w:t>
            </w:r>
            <w:r>
              <w:rPr>
                <w:rFonts w:ascii="Times New Roman" w:eastAsia="標楷體" w:hAnsi="Times New Roman"/>
                <w:color w:val="auto"/>
              </w:rPr>
              <w:t xml:space="preserve">. </w:t>
            </w:r>
            <w:r w:rsidRPr="002200E2">
              <w:rPr>
                <w:rFonts w:ascii="Times New Roman" w:eastAsia="標楷體" w:hAnsi="Times New Roman" w:hint="eastAsia"/>
                <w:color w:val="auto"/>
              </w:rPr>
              <w:t>介紹世界海洋日是什麼、由來、及舉辦日期</w:t>
            </w:r>
          </w:p>
          <w:p w:rsidR="002200E2" w:rsidRDefault="002200E2" w:rsidP="00753EAC">
            <w:pPr>
              <w:ind w:left="480"/>
              <w:jc w:val="both"/>
              <w:rPr>
                <w:rFonts w:ascii="Times New Roman" w:eastAsia="標楷體" w:hAnsi="Times New Roman"/>
                <w:color w:val="auto"/>
              </w:rPr>
            </w:pPr>
            <w:r>
              <w:rPr>
                <w:rFonts w:ascii="Times New Roman" w:eastAsia="標楷體" w:hAnsi="Times New Roman" w:hint="eastAsia"/>
                <w:color w:val="auto"/>
              </w:rPr>
              <w:t>2</w:t>
            </w:r>
            <w:r>
              <w:rPr>
                <w:rFonts w:ascii="Times New Roman" w:eastAsia="標楷體" w:hAnsi="Times New Roman"/>
                <w:color w:val="auto"/>
              </w:rPr>
              <w:t xml:space="preserve">. </w:t>
            </w:r>
            <w:r w:rsidR="009718AC">
              <w:rPr>
                <w:rFonts w:ascii="Times New Roman" w:eastAsia="標楷體" w:hAnsi="Times New Roman" w:hint="eastAsia"/>
                <w:color w:val="auto"/>
              </w:rPr>
              <w:t>讓學生猜猜看地球上的汙染大多排放到哪些海域</w:t>
            </w:r>
            <w:bookmarkStart w:id="0" w:name="_GoBack"/>
            <w:bookmarkEnd w:id="0"/>
          </w:p>
          <w:p w:rsidR="002200E2" w:rsidRDefault="002200E2" w:rsidP="00753EAC">
            <w:pPr>
              <w:ind w:left="480"/>
              <w:jc w:val="both"/>
              <w:rPr>
                <w:rFonts w:ascii="Times New Roman" w:eastAsia="標楷體" w:hAnsi="Times New Roman"/>
                <w:color w:val="auto"/>
              </w:rPr>
            </w:pPr>
          </w:p>
          <w:p w:rsidR="002200E2" w:rsidRDefault="002200E2" w:rsidP="002200E2">
            <w:pPr>
              <w:pStyle w:val="ac"/>
              <w:numPr>
                <w:ilvl w:val="0"/>
                <w:numId w:val="22"/>
              </w:numPr>
              <w:ind w:leftChars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M</w:t>
            </w:r>
            <w:r>
              <w:rPr>
                <w:rFonts w:ascii="Times New Roman" w:eastAsia="標楷體" w:hAnsi="Times New Roman"/>
              </w:rPr>
              <w:t>ain Activities</w:t>
            </w:r>
          </w:p>
          <w:p w:rsidR="002200E2" w:rsidRDefault="002200E2" w:rsidP="002200E2">
            <w:pPr>
              <w:pStyle w:val="ac"/>
              <w:ind w:leftChars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 xml:space="preserve">. </w:t>
            </w:r>
            <w:r>
              <w:rPr>
                <w:rFonts w:ascii="Times New Roman" w:eastAsia="標楷體" w:hAnsi="Times New Roman" w:hint="eastAsia"/>
              </w:rPr>
              <w:t>配合圖書館海洋文學書展，請學生從中挑選一本自己喜歡的書進行閱讀。</w:t>
            </w:r>
          </w:p>
          <w:p w:rsidR="002200E2" w:rsidRDefault="002200E2" w:rsidP="002200E2">
            <w:pPr>
              <w:pStyle w:val="ac"/>
              <w:ind w:leftChars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 xml:space="preserve">. </w:t>
            </w:r>
            <w:r>
              <w:rPr>
                <w:rFonts w:ascii="Times New Roman" w:eastAsia="標楷體" w:hAnsi="Times New Roman" w:hint="eastAsia"/>
              </w:rPr>
              <w:t>閱讀中，找出一句書中提到與海洋保育相關的句子，並寫下自己的感想。</w:t>
            </w:r>
          </w:p>
          <w:p w:rsidR="002200E2" w:rsidRDefault="002200E2" w:rsidP="002200E2">
            <w:pPr>
              <w:pStyle w:val="ac"/>
              <w:ind w:leftChars="0"/>
              <w:jc w:val="both"/>
              <w:rPr>
                <w:rFonts w:ascii="Times New Roman" w:eastAsia="標楷體" w:hAnsi="Times New Roman"/>
              </w:rPr>
            </w:pPr>
          </w:p>
          <w:p w:rsidR="002200E2" w:rsidRDefault="002200E2" w:rsidP="002200E2">
            <w:pPr>
              <w:pStyle w:val="ac"/>
              <w:numPr>
                <w:ilvl w:val="0"/>
                <w:numId w:val="22"/>
              </w:numPr>
              <w:ind w:leftChars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Wr</w:t>
            </w:r>
            <w:r>
              <w:rPr>
                <w:rFonts w:ascii="Times New Roman" w:eastAsia="標楷體" w:hAnsi="Times New Roman"/>
              </w:rPr>
              <w:t>ap-up</w:t>
            </w:r>
          </w:p>
          <w:p w:rsidR="002200E2" w:rsidRDefault="002200E2" w:rsidP="002200E2">
            <w:pPr>
              <w:pStyle w:val="ac"/>
              <w:ind w:leftChars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 xml:space="preserve">. </w:t>
            </w:r>
            <w:r w:rsidR="00C0625A">
              <w:rPr>
                <w:rFonts w:ascii="Times New Roman" w:eastAsia="標楷體" w:hAnsi="Times New Roman" w:hint="eastAsia"/>
              </w:rPr>
              <w:t>學生把自己寫的心得貼在活動海報上</w:t>
            </w:r>
          </w:p>
          <w:p w:rsidR="00C0625A" w:rsidRPr="002200E2" w:rsidRDefault="00C0625A" w:rsidP="002200E2">
            <w:pPr>
              <w:pStyle w:val="ac"/>
              <w:ind w:leftChars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 xml:space="preserve">. </w:t>
            </w:r>
            <w:r>
              <w:rPr>
                <w:rFonts w:ascii="Times New Roman" w:eastAsia="標楷體" w:hAnsi="Times New Roman" w:hint="eastAsia"/>
              </w:rPr>
              <w:t>學生分享一件可以為海洋所做的保育活動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D90816" w:rsidRDefault="002200E2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>
              <w:rPr>
                <w:rFonts w:ascii="Times New Roman" w:eastAsia="標楷體" w:hAnsi="Times New Roman" w:hint="eastAsia"/>
                <w:b/>
                <w:color w:val="auto"/>
              </w:rPr>
              <w:t>5</w:t>
            </w:r>
            <w:r>
              <w:rPr>
                <w:rFonts w:ascii="Times New Roman" w:eastAsia="標楷體" w:hAnsi="Times New Roman"/>
                <w:b/>
                <w:color w:val="auto"/>
              </w:rPr>
              <w:t>mins</w:t>
            </w:r>
          </w:p>
          <w:p w:rsidR="002200E2" w:rsidRDefault="002200E2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</w:p>
          <w:p w:rsidR="002200E2" w:rsidRDefault="002200E2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>
              <w:rPr>
                <w:rFonts w:ascii="Times New Roman" w:eastAsia="標楷體" w:hAnsi="Times New Roman" w:hint="eastAsia"/>
                <w:b/>
                <w:color w:val="auto"/>
              </w:rPr>
              <w:t>1</w:t>
            </w:r>
            <w:r>
              <w:rPr>
                <w:rFonts w:ascii="Times New Roman" w:eastAsia="標楷體" w:hAnsi="Times New Roman"/>
                <w:b/>
                <w:color w:val="auto"/>
              </w:rPr>
              <w:t>0 mins</w:t>
            </w:r>
          </w:p>
          <w:p w:rsidR="002200E2" w:rsidRDefault="002200E2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</w:p>
          <w:p w:rsidR="002200E2" w:rsidRDefault="002200E2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</w:p>
          <w:p w:rsidR="002200E2" w:rsidRDefault="002200E2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</w:p>
          <w:p w:rsidR="002200E2" w:rsidRDefault="002200E2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>
              <w:rPr>
                <w:rFonts w:ascii="Times New Roman" w:eastAsia="標楷體" w:hAnsi="Times New Roman" w:hint="eastAsia"/>
                <w:b/>
                <w:color w:val="auto"/>
              </w:rPr>
              <w:t>2</w:t>
            </w:r>
            <w:r>
              <w:rPr>
                <w:rFonts w:ascii="Times New Roman" w:eastAsia="標楷體" w:hAnsi="Times New Roman"/>
                <w:b/>
                <w:color w:val="auto"/>
              </w:rPr>
              <w:t>5 mins</w:t>
            </w:r>
          </w:p>
          <w:p w:rsidR="00C0625A" w:rsidRDefault="00C0625A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</w:p>
          <w:p w:rsidR="00C0625A" w:rsidRDefault="00C0625A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</w:p>
          <w:p w:rsidR="00C0625A" w:rsidRDefault="00C0625A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</w:p>
          <w:p w:rsidR="00C0625A" w:rsidRPr="00F21B5D" w:rsidRDefault="00C0625A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>
              <w:rPr>
                <w:rFonts w:ascii="Times New Roman" w:eastAsia="標楷體" w:hAnsi="Times New Roman" w:hint="eastAsia"/>
                <w:b/>
                <w:color w:val="auto"/>
              </w:rPr>
              <w:t>5</w:t>
            </w:r>
            <w:r>
              <w:rPr>
                <w:rFonts w:ascii="Times New Roman" w:eastAsia="標楷體" w:hAnsi="Times New Roman"/>
                <w:b/>
                <w:color w:val="auto"/>
              </w:rPr>
              <w:t>mins</w:t>
            </w:r>
          </w:p>
        </w:tc>
        <w:tc>
          <w:tcPr>
            <w:tcW w:w="2475" w:type="dxa"/>
            <w:tcBorders>
              <w:left w:val="single" w:sz="4" w:space="0" w:color="auto"/>
            </w:tcBorders>
          </w:tcPr>
          <w:p w:rsidR="00D90816" w:rsidRPr="00F21B5D" w:rsidRDefault="00D90816" w:rsidP="00C0625A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</w:p>
        </w:tc>
      </w:tr>
      <w:tr w:rsidR="00534D61" w:rsidRPr="00F21B5D" w:rsidTr="001266DF">
        <w:trPr>
          <w:trHeight w:val="56"/>
        </w:trPr>
        <w:tc>
          <w:tcPr>
            <w:tcW w:w="6534" w:type="dxa"/>
            <w:tcBorders>
              <w:right w:val="single" w:sz="4" w:space="0" w:color="auto"/>
            </w:tcBorders>
          </w:tcPr>
          <w:p w:rsidR="00534D61" w:rsidRDefault="00534D61" w:rsidP="00534D61">
            <w:pPr>
              <w:jc w:val="both"/>
              <w:rPr>
                <w:rFonts w:ascii="Times New Roman" w:eastAsia="標楷體" w:hAnsi="Times New Roman"/>
                <w:color w:val="auto"/>
                <w:u w:val="single"/>
              </w:rPr>
            </w:pPr>
            <w:r>
              <w:rPr>
                <w:rFonts w:ascii="Times New Roman" w:eastAsia="標楷體" w:hAnsi="Times New Roman" w:hint="eastAsia"/>
                <w:color w:val="auto"/>
                <w:u w:val="single"/>
              </w:rPr>
              <w:t>第二節</w:t>
            </w:r>
          </w:p>
          <w:p w:rsidR="00534D61" w:rsidRPr="006459D3" w:rsidRDefault="00534D61" w:rsidP="00D90816">
            <w:pPr>
              <w:numPr>
                <w:ilvl w:val="0"/>
                <w:numId w:val="22"/>
              </w:numPr>
              <w:jc w:val="both"/>
              <w:rPr>
                <w:rFonts w:ascii="Times New Roman" w:eastAsia="標楷體" w:hAnsi="Times New Roman"/>
                <w:vanish/>
                <w:color w:val="auto"/>
                <w:specVanish/>
              </w:rPr>
            </w:pPr>
            <w:r w:rsidRPr="00534D61">
              <w:rPr>
                <w:rFonts w:ascii="Times New Roman" w:eastAsia="標楷體" w:hAnsi="Times New Roman" w:hint="eastAsia"/>
                <w:color w:val="auto"/>
              </w:rPr>
              <w:t>邀請聖克里斯多福及尼維斯大使</w:t>
            </w:r>
            <w:r>
              <w:rPr>
                <w:rFonts w:ascii="Times New Roman" w:eastAsia="標楷體" w:hAnsi="Times New Roman" w:hint="eastAsia"/>
                <w:color w:val="auto"/>
              </w:rPr>
              <w:t>來演講，</w:t>
            </w:r>
            <w:r w:rsidR="006459D3">
              <w:rPr>
                <w:rFonts w:ascii="Times New Roman" w:eastAsia="標楷體" w:hAnsi="Times New Roman" w:hint="eastAsia"/>
                <w:color w:val="auto"/>
              </w:rPr>
              <w:t>內容除了講述該國歷史文化，</w:t>
            </w:r>
          </w:p>
          <w:p w:rsidR="00534D61" w:rsidRPr="006459D3" w:rsidRDefault="006459D3" w:rsidP="00D90816">
            <w:pPr>
              <w:numPr>
                <w:ilvl w:val="0"/>
                <w:numId w:val="22"/>
              </w:numPr>
              <w:jc w:val="both"/>
              <w:rPr>
                <w:rFonts w:ascii="Times New Roman" w:eastAsia="標楷體" w:hAnsi="Times New Roman"/>
                <w:color w:val="auto"/>
              </w:rPr>
            </w:pPr>
            <w:r w:rsidRPr="006459D3">
              <w:rPr>
                <w:rFonts w:ascii="Times New Roman" w:eastAsia="標楷體" w:hAnsi="Times New Roman" w:hint="eastAsia"/>
                <w:color w:val="auto"/>
              </w:rPr>
              <w:t>也提到身為海島國家與海洋之間的關係。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</w:tcPr>
          <w:p w:rsidR="00534D61" w:rsidRDefault="00534D61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</w:p>
          <w:p w:rsidR="006459D3" w:rsidRDefault="006459D3" w:rsidP="00BF6825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  <w:r>
              <w:rPr>
                <w:rFonts w:ascii="Times New Roman" w:eastAsia="標楷體" w:hAnsi="Times New Roman" w:hint="eastAsia"/>
                <w:b/>
                <w:color w:val="auto"/>
              </w:rPr>
              <w:t>6</w:t>
            </w:r>
            <w:r>
              <w:rPr>
                <w:rFonts w:ascii="Times New Roman" w:eastAsia="標楷體" w:hAnsi="Times New Roman"/>
                <w:b/>
                <w:color w:val="auto"/>
              </w:rPr>
              <w:t>0 mins</w:t>
            </w:r>
          </w:p>
        </w:tc>
        <w:tc>
          <w:tcPr>
            <w:tcW w:w="2475" w:type="dxa"/>
            <w:tcBorders>
              <w:left w:val="single" w:sz="4" w:space="0" w:color="auto"/>
            </w:tcBorders>
          </w:tcPr>
          <w:p w:rsidR="00534D61" w:rsidRPr="00F21B5D" w:rsidRDefault="00534D61" w:rsidP="00C0625A">
            <w:pPr>
              <w:jc w:val="both"/>
              <w:rPr>
                <w:rFonts w:ascii="Times New Roman" w:eastAsia="標楷體" w:hAnsi="Times New Roman"/>
                <w:b/>
                <w:color w:val="auto"/>
              </w:rPr>
            </w:pPr>
          </w:p>
        </w:tc>
      </w:tr>
    </w:tbl>
    <w:p w:rsidR="00D90816" w:rsidRDefault="00D90816" w:rsidP="00D90816">
      <w:pPr>
        <w:rPr>
          <w:color w:val="auto"/>
        </w:rPr>
      </w:pPr>
    </w:p>
    <w:p w:rsidR="001266DF" w:rsidRDefault="001266DF" w:rsidP="00D90816">
      <w:pPr>
        <w:rPr>
          <w:color w:val="auto"/>
        </w:rPr>
      </w:pPr>
    </w:p>
    <w:p w:rsidR="001266DF" w:rsidRDefault="001266DF" w:rsidP="00D90816">
      <w:pPr>
        <w:rPr>
          <w:color w:val="auto"/>
        </w:rPr>
      </w:pPr>
    </w:p>
    <w:p w:rsidR="001266DF" w:rsidRDefault="001266DF" w:rsidP="00D90816">
      <w:pPr>
        <w:rPr>
          <w:color w:val="auto"/>
        </w:rPr>
      </w:pPr>
    </w:p>
    <w:p w:rsidR="001266DF" w:rsidRDefault="001266DF" w:rsidP="00D90816">
      <w:pPr>
        <w:rPr>
          <w:color w:val="auto"/>
        </w:rPr>
      </w:pPr>
    </w:p>
    <w:p w:rsidR="00BE4ED1" w:rsidRPr="00F21B5D" w:rsidRDefault="001266DF" w:rsidP="00BE4ED1">
      <w:pPr>
        <w:rPr>
          <w:color w:val="auto"/>
        </w:rPr>
      </w:pPr>
      <w:r>
        <w:rPr>
          <w:rFonts w:hint="eastAsia"/>
          <w:color w:val="auto"/>
        </w:rPr>
        <w:t>學習單</w:t>
      </w:r>
    </w:p>
    <w:p w:rsidR="001266DF" w:rsidRDefault="001266DF" w:rsidP="000F44AD">
      <w:pPr>
        <w:adjustRightInd w:val="0"/>
        <w:snapToGrid w:val="0"/>
        <w:spacing w:line="360" w:lineRule="auto"/>
      </w:pPr>
      <w:r w:rsidRPr="001266DF">
        <w:rPr>
          <w:noProof/>
        </w:rPr>
        <w:lastRenderedPageBreak/>
        <w:drawing>
          <wp:inline distT="0" distB="0" distL="0" distR="0" wp14:anchorId="6FD640DF" wp14:editId="0983AE84">
            <wp:extent cx="6606540" cy="4657848"/>
            <wp:effectExtent l="0" t="0" r="381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632" t="14676" r="26620" b="5418"/>
                    <a:stretch/>
                  </pic:blipFill>
                  <pic:spPr bwMode="auto">
                    <a:xfrm>
                      <a:off x="0" y="0"/>
                      <a:ext cx="6630178" cy="467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9D3" w:rsidRDefault="006459D3" w:rsidP="000F44AD">
      <w:pPr>
        <w:adjustRightInd w:val="0"/>
        <w:snapToGrid w:val="0"/>
        <w:spacing w:line="360" w:lineRule="auto"/>
      </w:pPr>
      <w:r>
        <w:rPr>
          <w:rFonts w:hint="eastAsia"/>
        </w:rPr>
        <w:t>上課用</w:t>
      </w:r>
      <w:r>
        <w:rPr>
          <w:rFonts w:hint="eastAsia"/>
        </w:rPr>
        <w:t>PPT</w:t>
      </w:r>
    </w:p>
    <w:p w:rsidR="006459D3" w:rsidRDefault="006459D3" w:rsidP="000F44AD">
      <w:pPr>
        <w:adjustRightInd w:val="0"/>
        <w:snapToGrid w:val="0"/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64E5C370" wp14:editId="5D87977F">
            <wp:extent cx="6598920" cy="3783837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422" t="19570" r="9192" b="12756"/>
                    <a:stretch/>
                  </pic:blipFill>
                  <pic:spPr bwMode="auto">
                    <a:xfrm>
                      <a:off x="0" y="0"/>
                      <a:ext cx="6621584" cy="3796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9D3" w:rsidRDefault="006459D3" w:rsidP="000F44AD">
      <w:pPr>
        <w:adjustRightInd w:val="0"/>
        <w:snapToGrid w:val="0"/>
        <w:spacing w:line="360" w:lineRule="auto"/>
      </w:pPr>
    </w:p>
    <w:p w:rsidR="00171FB8" w:rsidRDefault="00171FB8" w:rsidP="000F44AD">
      <w:pPr>
        <w:adjustRightInd w:val="0"/>
        <w:snapToGrid w:val="0"/>
        <w:spacing w:line="360" w:lineRule="auto"/>
        <w:rPr>
          <w:rFonts w:ascii="標楷體" w:eastAsia="標楷體" w:hAnsi="標楷體"/>
          <w:color w:val="auto"/>
        </w:rPr>
      </w:pPr>
    </w:p>
    <w:p w:rsidR="006459D3" w:rsidRPr="006459D3" w:rsidRDefault="006459D3" w:rsidP="000F44AD">
      <w:pPr>
        <w:adjustRightInd w:val="0"/>
        <w:snapToGrid w:val="0"/>
        <w:spacing w:line="360" w:lineRule="auto"/>
      </w:pPr>
      <w:r w:rsidRPr="006459D3">
        <w:rPr>
          <w:noProof/>
        </w:rPr>
        <w:lastRenderedPageBreak/>
        <w:drawing>
          <wp:inline distT="0" distB="0" distL="0" distR="0" wp14:anchorId="2F227249" wp14:editId="5787267F">
            <wp:extent cx="6645910" cy="3848233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78" t="19569" r="9192" b="11738"/>
                    <a:stretch/>
                  </pic:blipFill>
                  <pic:spPr bwMode="auto">
                    <a:xfrm>
                      <a:off x="0" y="0"/>
                      <a:ext cx="6663569" cy="3858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9D3" w:rsidRDefault="006459D3" w:rsidP="000F44AD">
      <w:pPr>
        <w:adjustRightInd w:val="0"/>
        <w:snapToGrid w:val="0"/>
        <w:spacing w:line="360" w:lineRule="auto"/>
      </w:pPr>
      <w:r w:rsidRPr="006459D3">
        <w:rPr>
          <w:noProof/>
        </w:rPr>
        <w:drawing>
          <wp:inline distT="0" distB="0" distL="0" distR="0" wp14:anchorId="151828D9" wp14:editId="5AE3C16E">
            <wp:extent cx="6620933" cy="3505200"/>
            <wp:effectExtent l="0" t="0" r="889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441" t="20180" r="8389" b="13776"/>
                    <a:stretch/>
                  </pic:blipFill>
                  <pic:spPr bwMode="auto">
                    <a:xfrm>
                      <a:off x="0" y="0"/>
                      <a:ext cx="6626471" cy="3508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9D3" w:rsidRPr="00F21B5D" w:rsidRDefault="006459D3" w:rsidP="006459D3">
      <w:pPr>
        <w:adjustRightInd w:val="0"/>
        <w:snapToGrid w:val="0"/>
        <w:spacing w:line="360" w:lineRule="auto"/>
        <w:jc w:val="center"/>
        <w:rPr>
          <w:rFonts w:ascii="標楷體" w:eastAsia="標楷體" w:hAnsi="標楷體"/>
          <w:color w:val="auto"/>
        </w:rPr>
      </w:pPr>
      <w:r w:rsidRPr="006459D3">
        <w:rPr>
          <w:noProof/>
        </w:rPr>
        <w:drawing>
          <wp:inline distT="0" distB="0" distL="0" distR="0" wp14:anchorId="7F9ECDBA" wp14:editId="0A475F5F">
            <wp:extent cx="4198620" cy="219456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396" t="21607" r="2428" b="19687"/>
                    <a:stretch/>
                  </pic:blipFill>
                  <pic:spPr bwMode="auto">
                    <a:xfrm>
                      <a:off x="0" y="0"/>
                      <a:ext cx="419862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59D3" w:rsidRPr="00F21B5D" w:rsidSect="00F21B5D">
      <w:pgSz w:w="11906" w:h="16838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1C7D" w:rsidRDefault="00331C7D" w:rsidP="003B0BE7">
      <w:r>
        <w:separator/>
      </w:r>
    </w:p>
  </w:endnote>
  <w:endnote w:type="continuationSeparator" w:id="0">
    <w:p w:rsidR="00331C7D" w:rsidRDefault="00331C7D" w:rsidP="003B0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1C7D" w:rsidRDefault="00331C7D" w:rsidP="003B0BE7">
      <w:r>
        <w:separator/>
      </w:r>
    </w:p>
  </w:footnote>
  <w:footnote w:type="continuationSeparator" w:id="0">
    <w:p w:rsidR="00331C7D" w:rsidRDefault="00331C7D" w:rsidP="003B0B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91782"/>
    <w:multiLevelType w:val="multilevel"/>
    <w:tmpl w:val="73781D54"/>
    <w:lvl w:ilvl="0">
      <w:start w:val="1"/>
      <w:numFmt w:val="taiwaneseCountingThousand"/>
      <w:lvlText w:val="%1、"/>
      <w:lvlJc w:val="left"/>
      <w:pPr>
        <w:ind w:left="96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1" w15:restartNumberingAfterBreak="0">
    <w:nsid w:val="09286908"/>
    <w:multiLevelType w:val="multilevel"/>
    <w:tmpl w:val="3452ABBC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2" w15:restartNumberingAfterBreak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85070DC"/>
    <w:multiLevelType w:val="hybridMultilevel"/>
    <w:tmpl w:val="FFA634A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2E73006"/>
    <w:multiLevelType w:val="hybridMultilevel"/>
    <w:tmpl w:val="A3A44B18"/>
    <w:lvl w:ilvl="0" w:tplc="05B431FA">
      <w:start w:val="1"/>
      <w:numFmt w:val="decimal"/>
      <w:lvlText w:val="%1."/>
      <w:lvlJc w:val="left"/>
      <w:pPr>
        <w:ind w:left="825" w:hanging="360"/>
      </w:pPr>
      <w:rPr>
        <w:rFonts w:cs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5" w15:restartNumberingAfterBreak="0">
    <w:nsid w:val="257A66D8"/>
    <w:multiLevelType w:val="hybridMultilevel"/>
    <w:tmpl w:val="F12A5960"/>
    <w:lvl w:ilvl="0" w:tplc="0D9EC45C">
      <w:start w:val="2"/>
      <w:numFmt w:val="taiwaneseCountingThousand"/>
      <w:lvlText w:val="%1、"/>
      <w:lvlJc w:val="left"/>
      <w:pPr>
        <w:ind w:left="70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6" w15:restartNumberingAfterBreak="0">
    <w:nsid w:val="307C3EF2"/>
    <w:multiLevelType w:val="hybridMultilevel"/>
    <w:tmpl w:val="D6B2F92E"/>
    <w:lvl w:ilvl="0" w:tplc="7CF670B8">
      <w:start w:val="1"/>
      <w:numFmt w:val="taiwaneseCountingThousand"/>
      <w:lvlText w:val="%1、"/>
      <w:lvlJc w:val="left"/>
      <w:pPr>
        <w:ind w:left="705" w:hanging="480"/>
      </w:pPr>
      <w:rPr>
        <w:rFonts w:cs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7" w15:restartNumberingAfterBreak="0">
    <w:nsid w:val="3F863B62"/>
    <w:multiLevelType w:val="multilevel"/>
    <w:tmpl w:val="6512FE8C"/>
    <w:lvl w:ilvl="0">
      <w:start w:val="1"/>
      <w:numFmt w:val="taiwaneseCountingThousand"/>
      <w:lvlText w:val="%1、"/>
      <w:lvlJc w:val="left"/>
      <w:pPr>
        <w:ind w:left="96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8" w15:restartNumberingAfterBreak="0">
    <w:nsid w:val="45755344"/>
    <w:multiLevelType w:val="hybridMultilevel"/>
    <w:tmpl w:val="5A920B42"/>
    <w:lvl w:ilvl="0" w:tplc="BFB07718">
      <w:start w:val="2"/>
      <w:numFmt w:val="taiwaneseCountingThousand"/>
      <w:lvlText w:val="%1、"/>
      <w:lvlJc w:val="left"/>
      <w:pPr>
        <w:ind w:left="825" w:hanging="480"/>
      </w:pPr>
      <w:rPr>
        <w:rFonts w:cs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5" w:hanging="480"/>
      </w:pPr>
    </w:lvl>
    <w:lvl w:ilvl="2" w:tplc="0409001B" w:tentative="1">
      <w:start w:val="1"/>
      <w:numFmt w:val="lowerRoman"/>
      <w:lvlText w:val="%3."/>
      <w:lvlJc w:val="right"/>
      <w:pPr>
        <w:ind w:left="1785" w:hanging="480"/>
      </w:pPr>
    </w:lvl>
    <w:lvl w:ilvl="3" w:tplc="0409000F" w:tentative="1">
      <w:start w:val="1"/>
      <w:numFmt w:val="decimal"/>
      <w:lvlText w:val="%4."/>
      <w:lvlJc w:val="left"/>
      <w:pPr>
        <w:ind w:left="22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5" w:hanging="480"/>
      </w:pPr>
    </w:lvl>
    <w:lvl w:ilvl="5" w:tplc="0409001B" w:tentative="1">
      <w:start w:val="1"/>
      <w:numFmt w:val="lowerRoman"/>
      <w:lvlText w:val="%6."/>
      <w:lvlJc w:val="right"/>
      <w:pPr>
        <w:ind w:left="3225" w:hanging="480"/>
      </w:pPr>
    </w:lvl>
    <w:lvl w:ilvl="6" w:tplc="0409000F" w:tentative="1">
      <w:start w:val="1"/>
      <w:numFmt w:val="decimal"/>
      <w:lvlText w:val="%7."/>
      <w:lvlJc w:val="left"/>
      <w:pPr>
        <w:ind w:left="37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5" w:hanging="480"/>
      </w:pPr>
    </w:lvl>
    <w:lvl w:ilvl="8" w:tplc="0409001B" w:tentative="1">
      <w:start w:val="1"/>
      <w:numFmt w:val="lowerRoman"/>
      <w:lvlText w:val="%9."/>
      <w:lvlJc w:val="right"/>
      <w:pPr>
        <w:ind w:left="4665" w:hanging="480"/>
      </w:pPr>
    </w:lvl>
  </w:abstractNum>
  <w:abstractNum w:abstractNumId="9" w15:restartNumberingAfterBreak="0">
    <w:nsid w:val="47B10977"/>
    <w:multiLevelType w:val="multilevel"/>
    <w:tmpl w:val="9F66B1DC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10" w15:restartNumberingAfterBreak="0">
    <w:nsid w:val="55304929"/>
    <w:multiLevelType w:val="hybridMultilevel"/>
    <w:tmpl w:val="CF3A5B8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BF5FB4"/>
    <w:multiLevelType w:val="hybridMultilevel"/>
    <w:tmpl w:val="333E3EA0"/>
    <w:lvl w:ilvl="0" w:tplc="960E28DE">
      <w:start w:val="1"/>
      <w:numFmt w:val="decimal"/>
      <w:lvlText w:val="%1."/>
      <w:lvlJc w:val="left"/>
      <w:pPr>
        <w:ind w:left="945" w:hanging="360"/>
      </w:pPr>
      <w:rPr>
        <w:rFonts w:cs="SimSu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45" w:hanging="480"/>
      </w:pPr>
    </w:lvl>
    <w:lvl w:ilvl="2" w:tplc="0409001B" w:tentative="1">
      <w:start w:val="1"/>
      <w:numFmt w:val="lowerRoman"/>
      <w:lvlText w:val="%3."/>
      <w:lvlJc w:val="right"/>
      <w:pPr>
        <w:ind w:left="2025" w:hanging="480"/>
      </w:pPr>
    </w:lvl>
    <w:lvl w:ilvl="3" w:tplc="0409000F" w:tentative="1">
      <w:start w:val="1"/>
      <w:numFmt w:val="decimal"/>
      <w:lvlText w:val="%4."/>
      <w:lvlJc w:val="left"/>
      <w:pPr>
        <w:ind w:left="25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5" w:hanging="480"/>
      </w:pPr>
    </w:lvl>
    <w:lvl w:ilvl="5" w:tplc="0409001B" w:tentative="1">
      <w:start w:val="1"/>
      <w:numFmt w:val="lowerRoman"/>
      <w:lvlText w:val="%6."/>
      <w:lvlJc w:val="right"/>
      <w:pPr>
        <w:ind w:left="3465" w:hanging="480"/>
      </w:pPr>
    </w:lvl>
    <w:lvl w:ilvl="6" w:tplc="0409000F" w:tentative="1">
      <w:start w:val="1"/>
      <w:numFmt w:val="decimal"/>
      <w:lvlText w:val="%7."/>
      <w:lvlJc w:val="left"/>
      <w:pPr>
        <w:ind w:left="39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5" w:hanging="480"/>
      </w:pPr>
    </w:lvl>
    <w:lvl w:ilvl="8" w:tplc="0409001B" w:tentative="1">
      <w:start w:val="1"/>
      <w:numFmt w:val="lowerRoman"/>
      <w:lvlText w:val="%9."/>
      <w:lvlJc w:val="right"/>
      <w:pPr>
        <w:ind w:left="4905" w:hanging="480"/>
      </w:pPr>
    </w:lvl>
  </w:abstractNum>
  <w:abstractNum w:abstractNumId="12" w15:restartNumberingAfterBreak="0">
    <w:nsid w:val="596B1AA5"/>
    <w:multiLevelType w:val="multilevel"/>
    <w:tmpl w:val="49C2261A"/>
    <w:lvl w:ilvl="0">
      <w:start w:val="1"/>
      <w:numFmt w:val="taiwaneseCountingThousand"/>
      <w:lvlText w:val="%1、"/>
      <w:lvlJc w:val="left"/>
      <w:pPr>
        <w:ind w:left="96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13" w15:restartNumberingAfterBreak="0">
    <w:nsid w:val="59D33525"/>
    <w:multiLevelType w:val="hybridMultilevel"/>
    <w:tmpl w:val="E14A8A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C0C10AB"/>
    <w:multiLevelType w:val="multilevel"/>
    <w:tmpl w:val="517EA936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15" w15:restartNumberingAfterBreak="0">
    <w:nsid w:val="62494460"/>
    <w:multiLevelType w:val="hybridMultilevel"/>
    <w:tmpl w:val="8752CF6E"/>
    <w:lvl w:ilvl="0" w:tplc="E0E440BE">
      <w:start w:val="1"/>
      <w:numFmt w:val="taiwaneseCountingThousand"/>
      <w:lvlText w:val="%1、"/>
      <w:lvlJc w:val="left"/>
      <w:pPr>
        <w:ind w:left="705" w:hanging="480"/>
      </w:pPr>
      <w:rPr>
        <w:rFonts w:cs="SimSun" w:hint="default"/>
      </w:rPr>
    </w:lvl>
    <w:lvl w:ilvl="1" w:tplc="6F629FD4">
      <w:start w:val="1"/>
      <w:numFmt w:val="decimal"/>
      <w:lvlText w:val="%2."/>
      <w:lvlJc w:val="left"/>
      <w:pPr>
        <w:ind w:left="1065" w:hanging="360"/>
      </w:pPr>
      <w:rPr>
        <w:rFonts w:cs="SimSun" w:hint="default"/>
      </w:r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6" w15:restartNumberingAfterBreak="0">
    <w:nsid w:val="66662249"/>
    <w:multiLevelType w:val="hybridMultilevel"/>
    <w:tmpl w:val="1EECADC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B4C0010"/>
    <w:multiLevelType w:val="multilevel"/>
    <w:tmpl w:val="0A407E4A"/>
    <w:lvl w:ilvl="0">
      <w:start w:val="1"/>
      <w:numFmt w:val="taiwaneseCountingThousand"/>
      <w:lvlText w:val="%1、"/>
      <w:lvlJc w:val="left"/>
      <w:pPr>
        <w:ind w:left="960" w:firstLine="480"/>
      </w:pPr>
    </w:lvl>
    <w:lvl w:ilvl="1">
      <w:start w:val="1"/>
      <w:numFmt w:val="decimal"/>
      <w:lvlText w:val="%2、"/>
      <w:lvlJc w:val="left"/>
      <w:pPr>
        <w:ind w:left="1440" w:firstLine="960"/>
      </w:pPr>
    </w:lvl>
    <w:lvl w:ilvl="2">
      <w:start w:val="1"/>
      <w:numFmt w:val="lowerRoman"/>
      <w:lvlText w:val="%3."/>
      <w:lvlJc w:val="right"/>
      <w:pPr>
        <w:ind w:left="1920" w:firstLine="1440"/>
      </w:pPr>
    </w:lvl>
    <w:lvl w:ilvl="3">
      <w:start w:val="1"/>
      <w:numFmt w:val="decimal"/>
      <w:lvlText w:val="%4."/>
      <w:lvlJc w:val="left"/>
      <w:pPr>
        <w:ind w:left="2400" w:firstLine="1920"/>
      </w:pPr>
    </w:lvl>
    <w:lvl w:ilvl="4">
      <w:start w:val="1"/>
      <w:numFmt w:val="decimal"/>
      <w:lvlText w:val="%5、"/>
      <w:lvlJc w:val="left"/>
      <w:pPr>
        <w:ind w:left="2880" w:firstLine="2400"/>
      </w:pPr>
    </w:lvl>
    <w:lvl w:ilvl="5">
      <w:start w:val="1"/>
      <w:numFmt w:val="lowerRoman"/>
      <w:lvlText w:val="%6."/>
      <w:lvlJc w:val="right"/>
      <w:pPr>
        <w:ind w:left="3360" w:firstLine="2880"/>
      </w:pPr>
    </w:lvl>
    <w:lvl w:ilvl="6">
      <w:start w:val="1"/>
      <w:numFmt w:val="decimal"/>
      <w:lvlText w:val="%7."/>
      <w:lvlJc w:val="left"/>
      <w:pPr>
        <w:ind w:left="3840" w:firstLine="3360"/>
      </w:pPr>
    </w:lvl>
    <w:lvl w:ilvl="7">
      <w:start w:val="1"/>
      <w:numFmt w:val="decimal"/>
      <w:lvlText w:val="%8、"/>
      <w:lvlJc w:val="left"/>
      <w:pPr>
        <w:ind w:left="4320" w:firstLine="3840"/>
      </w:pPr>
    </w:lvl>
    <w:lvl w:ilvl="8">
      <w:start w:val="1"/>
      <w:numFmt w:val="lowerRoman"/>
      <w:lvlText w:val="%9."/>
      <w:lvlJc w:val="right"/>
      <w:pPr>
        <w:ind w:left="4800" w:firstLine="4320"/>
      </w:pPr>
    </w:lvl>
  </w:abstractNum>
  <w:abstractNum w:abstractNumId="18" w15:restartNumberingAfterBreak="0">
    <w:nsid w:val="6B795F4E"/>
    <w:multiLevelType w:val="multilevel"/>
    <w:tmpl w:val="EE249DFA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19" w15:restartNumberingAfterBreak="0">
    <w:nsid w:val="6D1A48F3"/>
    <w:multiLevelType w:val="multilevel"/>
    <w:tmpl w:val="AE34813E"/>
    <w:lvl w:ilvl="0">
      <w:start w:val="1"/>
      <w:numFmt w:val="decimal"/>
      <w:lvlText w:val="%1、"/>
      <w:lvlJc w:val="left"/>
      <w:pPr>
        <w:ind w:left="1440" w:firstLine="960"/>
      </w:pPr>
    </w:lvl>
    <w:lvl w:ilvl="1">
      <w:start w:val="1"/>
      <w:numFmt w:val="decimal"/>
      <w:lvlText w:val="%2、"/>
      <w:lvlJc w:val="left"/>
      <w:pPr>
        <w:ind w:left="1920" w:firstLine="1440"/>
      </w:pPr>
    </w:lvl>
    <w:lvl w:ilvl="2">
      <w:start w:val="1"/>
      <w:numFmt w:val="lowerRoman"/>
      <w:lvlText w:val="%3."/>
      <w:lvlJc w:val="right"/>
      <w:pPr>
        <w:ind w:left="2400" w:firstLine="1920"/>
      </w:pPr>
    </w:lvl>
    <w:lvl w:ilvl="3">
      <w:start w:val="1"/>
      <w:numFmt w:val="decimal"/>
      <w:lvlText w:val="%4."/>
      <w:lvlJc w:val="left"/>
      <w:pPr>
        <w:ind w:left="2880" w:firstLine="2400"/>
      </w:pPr>
    </w:lvl>
    <w:lvl w:ilvl="4">
      <w:start w:val="1"/>
      <w:numFmt w:val="decimal"/>
      <w:lvlText w:val="%5、"/>
      <w:lvlJc w:val="left"/>
      <w:pPr>
        <w:ind w:left="3360" w:firstLine="2880"/>
      </w:pPr>
    </w:lvl>
    <w:lvl w:ilvl="5">
      <w:start w:val="1"/>
      <w:numFmt w:val="lowerRoman"/>
      <w:lvlText w:val="%6."/>
      <w:lvlJc w:val="right"/>
      <w:pPr>
        <w:ind w:left="3840" w:firstLine="3360"/>
      </w:pPr>
    </w:lvl>
    <w:lvl w:ilvl="6">
      <w:start w:val="1"/>
      <w:numFmt w:val="decimal"/>
      <w:lvlText w:val="%7."/>
      <w:lvlJc w:val="left"/>
      <w:pPr>
        <w:ind w:left="4320" w:firstLine="3840"/>
      </w:pPr>
    </w:lvl>
    <w:lvl w:ilvl="7">
      <w:start w:val="1"/>
      <w:numFmt w:val="decimal"/>
      <w:lvlText w:val="%8、"/>
      <w:lvlJc w:val="left"/>
      <w:pPr>
        <w:ind w:left="4800" w:firstLine="4320"/>
      </w:pPr>
    </w:lvl>
    <w:lvl w:ilvl="8">
      <w:start w:val="1"/>
      <w:numFmt w:val="lowerRoman"/>
      <w:lvlText w:val="%9."/>
      <w:lvlJc w:val="right"/>
      <w:pPr>
        <w:ind w:left="5280" w:firstLine="4800"/>
      </w:pPr>
    </w:lvl>
  </w:abstractNum>
  <w:abstractNum w:abstractNumId="20" w15:restartNumberingAfterBreak="0">
    <w:nsid w:val="6E423B0B"/>
    <w:multiLevelType w:val="multilevel"/>
    <w:tmpl w:val="A51E0B4A"/>
    <w:lvl w:ilvl="0">
      <w:start w:val="1"/>
      <w:numFmt w:val="decimal"/>
      <w:lvlText w:val="%1、"/>
      <w:lvlJc w:val="left"/>
      <w:pPr>
        <w:ind w:left="480" w:firstLine="0"/>
      </w:p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num w:numId="1">
    <w:abstractNumId w:val="18"/>
  </w:num>
  <w:num w:numId="2">
    <w:abstractNumId w:val="1"/>
  </w:num>
  <w:num w:numId="3">
    <w:abstractNumId w:val="19"/>
  </w:num>
  <w:num w:numId="4">
    <w:abstractNumId w:val="9"/>
  </w:num>
  <w:num w:numId="5">
    <w:abstractNumId w:val="17"/>
  </w:num>
  <w:num w:numId="6">
    <w:abstractNumId w:val="14"/>
  </w:num>
  <w:num w:numId="7">
    <w:abstractNumId w:val="0"/>
  </w:num>
  <w:num w:numId="8">
    <w:abstractNumId w:val="12"/>
  </w:num>
  <w:num w:numId="9">
    <w:abstractNumId w:val="20"/>
  </w:num>
  <w:num w:numId="10">
    <w:abstractNumId w:val="7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3"/>
  </w:num>
  <w:num w:numId="14">
    <w:abstractNumId w:val="16"/>
  </w:num>
  <w:num w:numId="15">
    <w:abstractNumId w:val="8"/>
  </w:num>
  <w:num w:numId="16">
    <w:abstractNumId w:val="11"/>
  </w:num>
  <w:num w:numId="17">
    <w:abstractNumId w:val="15"/>
  </w:num>
  <w:num w:numId="18">
    <w:abstractNumId w:val="4"/>
  </w:num>
  <w:num w:numId="19">
    <w:abstractNumId w:val="5"/>
  </w:num>
  <w:num w:numId="20">
    <w:abstractNumId w:val="6"/>
  </w:num>
  <w:num w:numId="21">
    <w:abstractNumId w:val="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813"/>
    <w:rsid w:val="000200A0"/>
    <w:rsid w:val="000B7CD1"/>
    <w:rsid w:val="000C18D8"/>
    <w:rsid w:val="000D40FC"/>
    <w:rsid w:val="000F3B5E"/>
    <w:rsid w:val="000F44AD"/>
    <w:rsid w:val="001064D6"/>
    <w:rsid w:val="001266DF"/>
    <w:rsid w:val="00132C1B"/>
    <w:rsid w:val="00171FB8"/>
    <w:rsid w:val="001B0420"/>
    <w:rsid w:val="001C5196"/>
    <w:rsid w:val="001E7DD1"/>
    <w:rsid w:val="001F0E59"/>
    <w:rsid w:val="001F2172"/>
    <w:rsid w:val="00211654"/>
    <w:rsid w:val="002200E2"/>
    <w:rsid w:val="00253724"/>
    <w:rsid w:val="00253784"/>
    <w:rsid w:val="002E26EF"/>
    <w:rsid w:val="002F4687"/>
    <w:rsid w:val="00324057"/>
    <w:rsid w:val="00331C7D"/>
    <w:rsid w:val="003970DD"/>
    <w:rsid w:val="003B0BE7"/>
    <w:rsid w:val="003C041C"/>
    <w:rsid w:val="003E4F06"/>
    <w:rsid w:val="00420A58"/>
    <w:rsid w:val="004236D3"/>
    <w:rsid w:val="00442443"/>
    <w:rsid w:val="00480813"/>
    <w:rsid w:val="0049358B"/>
    <w:rsid w:val="00494D53"/>
    <w:rsid w:val="004C330F"/>
    <w:rsid w:val="005337D5"/>
    <w:rsid w:val="00534D61"/>
    <w:rsid w:val="00536B40"/>
    <w:rsid w:val="00540C5A"/>
    <w:rsid w:val="0055108E"/>
    <w:rsid w:val="00576ECD"/>
    <w:rsid w:val="00642CE4"/>
    <w:rsid w:val="006459D3"/>
    <w:rsid w:val="006609FE"/>
    <w:rsid w:val="00670DBA"/>
    <w:rsid w:val="00684DCC"/>
    <w:rsid w:val="006A616F"/>
    <w:rsid w:val="006D4708"/>
    <w:rsid w:val="006D4D2F"/>
    <w:rsid w:val="0071019A"/>
    <w:rsid w:val="00721731"/>
    <w:rsid w:val="007242C8"/>
    <w:rsid w:val="00753EAC"/>
    <w:rsid w:val="007751F2"/>
    <w:rsid w:val="00783DCB"/>
    <w:rsid w:val="007B2958"/>
    <w:rsid w:val="007C69D6"/>
    <w:rsid w:val="007D6516"/>
    <w:rsid w:val="007F3219"/>
    <w:rsid w:val="00817A0F"/>
    <w:rsid w:val="00833FDA"/>
    <w:rsid w:val="00834984"/>
    <w:rsid w:val="008857FF"/>
    <w:rsid w:val="008917C5"/>
    <w:rsid w:val="009718AC"/>
    <w:rsid w:val="009861E3"/>
    <w:rsid w:val="00993EB7"/>
    <w:rsid w:val="00995048"/>
    <w:rsid w:val="009A3F3E"/>
    <w:rsid w:val="009B6D5E"/>
    <w:rsid w:val="009C2DBF"/>
    <w:rsid w:val="00A21BFA"/>
    <w:rsid w:val="00A2217E"/>
    <w:rsid w:val="00A9062E"/>
    <w:rsid w:val="00AC4454"/>
    <w:rsid w:val="00B565C9"/>
    <w:rsid w:val="00B6553E"/>
    <w:rsid w:val="00BD726D"/>
    <w:rsid w:val="00BE4B8F"/>
    <w:rsid w:val="00BE4ED1"/>
    <w:rsid w:val="00C00CF4"/>
    <w:rsid w:val="00C0625A"/>
    <w:rsid w:val="00C24DB9"/>
    <w:rsid w:val="00C319A9"/>
    <w:rsid w:val="00C42E3E"/>
    <w:rsid w:val="00C538D3"/>
    <w:rsid w:val="00C92212"/>
    <w:rsid w:val="00C93358"/>
    <w:rsid w:val="00C96B02"/>
    <w:rsid w:val="00CA4A7D"/>
    <w:rsid w:val="00CE3864"/>
    <w:rsid w:val="00D344CB"/>
    <w:rsid w:val="00D419B0"/>
    <w:rsid w:val="00D5068F"/>
    <w:rsid w:val="00D55B3D"/>
    <w:rsid w:val="00D644B4"/>
    <w:rsid w:val="00D90816"/>
    <w:rsid w:val="00DE381B"/>
    <w:rsid w:val="00DE7A17"/>
    <w:rsid w:val="00E14CC2"/>
    <w:rsid w:val="00E36C30"/>
    <w:rsid w:val="00E97FCD"/>
    <w:rsid w:val="00EC1C41"/>
    <w:rsid w:val="00EF2D49"/>
    <w:rsid w:val="00EF6B69"/>
    <w:rsid w:val="00F1301A"/>
    <w:rsid w:val="00F21B5D"/>
    <w:rsid w:val="00F451DE"/>
    <w:rsid w:val="00F8211B"/>
    <w:rsid w:val="00FA3C80"/>
    <w:rsid w:val="00FC555F"/>
    <w:rsid w:val="00FF1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2AE8"/>
  <w15:docId w15:val="{5AA091BD-EAB8-417C-AB91-8956AAACB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header"/>
    <w:basedOn w:val="a"/>
    <w:link w:val="a9"/>
    <w:uiPriority w:val="99"/>
    <w:unhideWhenUsed/>
    <w:rsid w:val="003B0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3B0BE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3B0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3B0BE7"/>
    <w:rPr>
      <w:sz w:val="20"/>
      <w:szCs w:val="20"/>
    </w:rPr>
  </w:style>
  <w:style w:type="paragraph" w:styleId="ac">
    <w:name w:val="List Paragraph"/>
    <w:basedOn w:val="a"/>
    <w:link w:val="ad"/>
    <w:uiPriority w:val="34"/>
    <w:qFormat/>
    <w:rsid w:val="00171FB8"/>
    <w:pPr>
      <w:ind w:leftChars="200" w:left="480"/>
    </w:pPr>
    <w:rPr>
      <w:rFonts w:asciiTheme="minorHAnsi" w:hAnsiTheme="minorHAnsi" w:cstheme="minorBidi"/>
      <w:color w:val="auto"/>
      <w:kern w:val="2"/>
      <w:szCs w:val="22"/>
    </w:rPr>
  </w:style>
  <w:style w:type="table" w:styleId="ae">
    <w:name w:val="Table Grid"/>
    <w:basedOn w:val="a1"/>
    <w:uiPriority w:val="59"/>
    <w:rsid w:val="007C69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清單段落 字元"/>
    <w:link w:val="ac"/>
    <w:uiPriority w:val="34"/>
    <w:locked/>
    <w:rsid w:val="00BE4ED1"/>
    <w:rPr>
      <w:rFonts w:asciiTheme="minorHAnsi" w:hAnsiTheme="minorHAnsi" w:cstheme="minorBidi"/>
      <w:color w:val="auto"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5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8DC577A-4C63-4FF5-976D-1B383190B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10</cp:revision>
  <dcterms:created xsi:type="dcterms:W3CDTF">2020-05-14T05:33:00Z</dcterms:created>
  <dcterms:modified xsi:type="dcterms:W3CDTF">2023-06-21T08:13:00Z</dcterms:modified>
</cp:coreProperties>
</file>