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1"/>
        <w:gridCol w:w="649"/>
        <w:gridCol w:w="7798"/>
        <w:gridCol w:w="40"/>
      </w:tblGrid>
      <w:tr w:rsidR="00A44B50" w:rsidRPr="00590096" w:rsidTr="00153AC7">
        <w:trPr>
          <w:trHeight w:val="931"/>
          <w:jc w:val="center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b/>
                <w:sz w:val="28"/>
                <w:szCs w:val="28"/>
              </w:rPr>
              <w:t>臺北市文山區興華國民小學</w:t>
            </w:r>
            <w:r w:rsidRPr="00590096">
              <w:rPr>
                <w:rFonts w:ascii="標楷體" w:hAnsi="標楷體"/>
                <w:b/>
                <w:sz w:val="28"/>
                <w:szCs w:val="28"/>
              </w:rPr>
              <w:t>11</w:t>
            </w:r>
            <w:r w:rsidRPr="00590096">
              <w:rPr>
                <w:rFonts w:ascii="標楷體" w:hAnsi="標楷體" w:hint="eastAsia"/>
                <w:b/>
                <w:sz w:val="28"/>
                <w:szCs w:val="28"/>
              </w:rPr>
              <w:t>1</w:t>
            </w:r>
            <w:r w:rsidRPr="00590096">
              <w:rPr>
                <w:rFonts w:ascii="標楷體" w:hAnsi="標楷體"/>
                <w:b/>
                <w:sz w:val="28"/>
                <w:szCs w:val="28"/>
              </w:rPr>
              <w:t>學年度</w:t>
            </w:r>
            <w:r w:rsidRPr="00590096">
              <w:rPr>
                <w:rFonts w:ascii="標楷體" w:hAnsi="標楷體" w:hint="eastAsia"/>
                <w:b/>
                <w:sz w:val="28"/>
                <w:szCs w:val="28"/>
              </w:rPr>
              <w:t>海洋教育宣導活動簡案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44B50" w:rsidRPr="00590096" w:rsidTr="00153AC7">
        <w:trPr>
          <w:trHeight w:val="465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590096">
            <w:pPr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活動</w:t>
            </w:r>
            <w:r w:rsidRPr="00590096">
              <w:rPr>
                <w:rFonts w:ascii="標楷體" w:hAnsi="標楷體"/>
                <w:sz w:val="28"/>
                <w:szCs w:val="28"/>
              </w:rPr>
              <w:t>日期及時間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736799">
            <w:pPr>
              <w:spacing w:line="600" w:lineRule="exact"/>
              <w:ind w:firstLine="496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112.6.13(二)07:55~08:35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44B50" w:rsidRPr="00590096" w:rsidTr="00153AC7">
        <w:trPr>
          <w:trHeight w:val="465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590096">
            <w:pPr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活動</w:t>
            </w:r>
            <w:r w:rsidRPr="00590096">
              <w:rPr>
                <w:rFonts w:ascii="標楷體" w:hAnsi="標楷體"/>
                <w:sz w:val="28"/>
                <w:szCs w:val="28"/>
              </w:rPr>
              <w:t>使用場地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736799">
            <w:pPr>
              <w:pStyle w:val="a3"/>
              <w:numPr>
                <w:ilvl w:val="0"/>
                <w:numId w:val="1"/>
              </w:numPr>
              <w:spacing w:line="600" w:lineRule="exact"/>
              <w:ind w:leftChars="0" w:firstLineChars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本校興華樓視聽教室。</w:t>
            </w:r>
          </w:p>
          <w:p w:rsidR="00A44B50" w:rsidRPr="00590096" w:rsidRDefault="00A44B50" w:rsidP="00736799">
            <w:pPr>
              <w:pStyle w:val="a3"/>
              <w:numPr>
                <w:ilvl w:val="0"/>
                <w:numId w:val="1"/>
              </w:numPr>
              <w:spacing w:line="600" w:lineRule="exact"/>
              <w:ind w:leftChars="0" w:firstLineChars="0"/>
              <w:rPr>
                <w:rFonts w:ascii="標楷體" w:hAnsi="標楷體" w:hint="eastAsia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各班教室。</w:t>
            </w:r>
            <w:bookmarkStart w:id="0" w:name="_GoBack"/>
            <w:bookmarkEnd w:id="0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44B50" w:rsidRPr="00590096" w:rsidTr="00153AC7">
        <w:trPr>
          <w:trHeight w:val="465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590096">
            <w:pPr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參與</w:t>
            </w:r>
            <w:r w:rsidRPr="00590096">
              <w:rPr>
                <w:rFonts w:ascii="標楷體" w:hAnsi="標楷體"/>
                <w:sz w:val="28"/>
                <w:szCs w:val="28"/>
              </w:rPr>
              <w:t>人數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736799" w:rsidP="00736799">
            <w:pPr>
              <w:spacing w:line="600" w:lineRule="exact"/>
              <w:ind w:firstLine="496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全校</w:t>
            </w:r>
            <w:r w:rsidR="00A44B50" w:rsidRPr="00590096">
              <w:rPr>
                <w:rFonts w:ascii="標楷體" w:hAnsi="標楷體" w:hint="eastAsia"/>
                <w:sz w:val="28"/>
                <w:szCs w:val="28"/>
              </w:rPr>
              <w:t>464</w:t>
            </w:r>
            <w:r w:rsidR="00A44B50" w:rsidRPr="00590096">
              <w:rPr>
                <w:rFonts w:ascii="標楷體" w:hAnsi="標楷體"/>
                <w:sz w:val="28"/>
                <w:szCs w:val="28"/>
              </w:rPr>
              <w:t>人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  <w:r w:rsidR="00A44B50" w:rsidRPr="00590096">
              <w:rPr>
                <w:rFonts w:ascii="標楷體" w:hAnsi="標楷體"/>
                <w:sz w:val="28"/>
                <w:szCs w:val="28"/>
              </w:rPr>
              <w:t xml:space="preserve">    </w:t>
            </w:r>
          </w:p>
          <w:p w:rsidR="00A44B50" w:rsidRPr="00590096" w:rsidRDefault="00A44B50" w:rsidP="00736799">
            <w:pPr>
              <w:pStyle w:val="a3"/>
              <w:numPr>
                <w:ilvl w:val="0"/>
                <w:numId w:val="2"/>
              </w:numPr>
              <w:spacing w:line="600" w:lineRule="exact"/>
              <w:ind w:leftChars="0" w:firstLineChars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四年級及領獎學生:</w:t>
            </w:r>
            <w:r w:rsidR="00590096" w:rsidRPr="00590096">
              <w:rPr>
                <w:rFonts w:ascii="標楷體" w:hAnsi="標楷體"/>
                <w:sz w:val="28"/>
                <w:szCs w:val="28"/>
              </w:rPr>
              <w:t>84</w:t>
            </w:r>
            <w:r w:rsidR="00590096" w:rsidRPr="00590096">
              <w:rPr>
                <w:rFonts w:ascii="標楷體" w:hAnsi="標楷體" w:hint="eastAsia"/>
                <w:sz w:val="28"/>
                <w:szCs w:val="28"/>
              </w:rPr>
              <w:t>人</w:t>
            </w:r>
            <w:r w:rsidR="00051644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A44B50" w:rsidRPr="00590096" w:rsidRDefault="00590096" w:rsidP="00736799">
            <w:pPr>
              <w:pStyle w:val="a3"/>
              <w:numPr>
                <w:ilvl w:val="0"/>
                <w:numId w:val="2"/>
              </w:numPr>
              <w:spacing w:line="600" w:lineRule="exact"/>
              <w:ind w:leftChars="0" w:firstLineChars="0"/>
              <w:rPr>
                <w:rFonts w:ascii="標楷體" w:hAnsi="標楷體" w:hint="eastAsia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在教室看直播:380人</w:t>
            </w:r>
            <w:r w:rsidR="00051644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44B50" w:rsidRPr="00590096" w:rsidTr="00153AC7">
        <w:trPr>
          <w:trHeight w:val="413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590096">
            <w:pPr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/>
                <w:sz w:val="28"/>
                <w:szCs w:val="28"/>
              </w:rPr>
              <w:t>講座及服務機關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590096" w:rsidP="00736799">
            <w:pPr>
              <w:spacing w:line="600" w:lineRule="exact"/>
              <w:ind w:firstLine="496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洪嘉猷主任、陳冠呈組長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44B50" w:rsidRPr="00590096" w:rsidTr="00153AC7">
        <w:trPr>
          <w:trHeight w:val="450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590096">
            <w:pPr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/>
                <w:sz w:val="28"/>
                <w:szCs w:val="28"/>
              </w:rPr>
              <w:t>主題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736799">
            <w:pPr>
              <w:spacing w:line="600" w:lineRule="exact"/>
              <w:ind w:firstLine="496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海洋教育</w:t>
            </w:r>
            <w:r w:rsidR="00590096" w:rsidRPr="00590096">
              <w:rPr>
                <w:rFonts w:ascii="標楷體" w:hAnsi="標楷體" w:hint="eastAsia"/>
                <w:sz w:val="28"/>
                <w:szCs w:val="28"/>
              </w:rPr>
              <w:t>宣導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44B50" w:rsidRPr="00590096" w:rsidTr="00153AC7">
        <w:trPr>
          <w:trHeight w:val="450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590096">
            <w:pPr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/>
                <w:sz w:val="28"/>
                <w:szCs w:val="28"/>
              </w:rPr>
              <w:t>辦理方式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736799">
            <w:pPr>
              <w:spacing w:line="600" w:lineRule="exact"/>
              <w:ind w:firstLine="496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590096">
              <w:rPr>
                <w:rFonts w:ascii="標楷體" w:hAnsi="標楷體"/>
                <w:sz w:val="28"/>
                <w:szCs w:val="28"/>
              </w:rPr>
              <w:sym w:font="Wingdings 2" w:char="F052"/>
            </w:r>
            <w:r w:rsidRPr="00590096">
              <w:rPr>
                <w:rFonts w:ascii="標楷體" w:hAnsi="標楷體"/>
                <w:sz w:val="28"/>
                <w:szCs w:val="28"/>
              </w:rPr>
              <w:t xml:space="preserve"> 講授 </w:t>
            </w:r>
            <w:r w:rsidRPr="00590096">
              <w:rPr>
                <w:rFonts w:ascii="標楷體" w:hAnsi="標楷體"/>
                <w:sz w:val="28"/>
                <w:szCs w:val="28"/>
              </w:rPr>
              <w:sym w:font="Wingdings 2" w:char="F052"/>
            </w:r>
            <w:r w:rsidRPr="0059009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590096">
              <w:rPr>
                <w:rFonts w:ascii="標楷體" w:hAnsi="標楷體" w:hint="eastAsia"/>
                <w:sz w:val="28"/>
                <w:szCs w:val="28"/>
              </w:rPr>
              <w:t>有獎徵答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4B50" w:rsidRPr="00590096" w:rsidRDefault="00A44B50" w:rsidP="00153AC7">
            <w:pPr>
              <w:ind w:firstLine="496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44B50" w:rsidRPr="00590096" w:rsidTr="00153AC7">
        <w:trPr>
          <w:gridAfter w:val="1"/>
          <w:wAfter w:w="40" w:type="dxa"/>
          <w:trHeight w:val="207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B50" w:rsidRPr="00590096" w:rsidRDefault="00A44B50" w:rsidP="00153AC7">
            <w:pPr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590096">
              <w:rPr>
                <w:rFonts w:ascii="標楷體" w:hAnsi="標楷體" w:hint="eastAsia"/>
                <w:sz w:val="28"/>
                <w:szCs w:val="28"/>
              </w:rPr>
              <w:t>活動簡介</w:t>
            </w:r>
          </w:p>
        </w:tc>
        <w:tc>
          <w:tcPr>
            <w:tcW w:w="8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69" w:rsidRDefault="00A44B50" w:rsidP="00736799">
            <w:pPr>
              <w:pStyle w:val="HTML"/>
              <w:shd w:val="clear" w:color="auto" w:fill="FFFFFF"/>
              <w:spacing w:line="600" w:lineRule="exact"/>
              <w:ind w:firstLine="391"/>
              <w:rPr>
                <w:rFonts w:ascii="標楷體" w:eastAsia="標楷體" w:hAnsi="標楷體"/>
                <w:sz w:val="28"/>
                <w:szCs w:val="28"/>
              </w:rPr>
            </w:pPr>
            <w:r w:rsidRPr="00590096">
              <w:rPr>
                <w:rFonts w:ascii="標楷體" w:eastAsia="標楷體" w:hAnsi="標楷體" w:hint="eastAsia"/>
                <w:color w:val="555555"/>
                <w:sz w:val="28"/>
                <w:szCs w:val="28"/>
                <w:shd w:val="clear" w:color="auto" w:fill="FFFFFF"/>
              </w:rPr>
              <w:t>本次活動以</w:t>
            </w:r>
            <w:r w:rsidR="00BD3369">
              <w:rPr>
                <w:rFonts w:ascii="標楷體" w:eastAsia="標楷體" w:hAnsi="標楷體" w:hint="eastAsia"/>
                <w:color w:val="555555"/>
                <w:sz w:val="28"/>
                <w:szCs w:val="28"/>
                <w:shd w:val="clear" w:color="auto" w:fill="FFFFFF"/>
              </w:rPr>
              <w:t>海洋</w:t>
            </w:r>
            <w:r w:rsidRPr="00590096">
              <w:rPr>
                <w:rFonts w:ascii="標楷體" w:eastAsia="標楷體" w:hAnsi="標楷體" w:hint="eastAsia"/>
                <w:color w:val="555555"/>
                <w:sz w:val="28"/>
                <w:szCs w:val="28"/>
                <w:shd w:val="clear" w:color="auto" w:fill="FFFFFF"/>
              </w:rPr>
              <w:t>教育為主軸，藉由</w:t>
            </w:r>
            <w:r w:rsidR="00BD3369">
              <w:rPr>
                <w:rFonts w:ascii="標楷體" w:eastAsia="標楷體" w:hAnsi="標楷體" w:hint="eastAsia"/>
                <w:color w:val="555555"/>
                <w:sz w:val="28"/>
                <w:szCs w:val="28"/>
                <w:shd w:val="clear" w:color="auto" w:fill="FFFFFF"/>
              </w:rPr>
              <w:t>播放宣導影片及有獎徵答</w:t>
            </w:r>
            <w:r w:rsidRPr="00590096">
              <w:rPr>
                <w:rFonts w:ascii="標楷體" w:eastAsia="標楷體" w:hAnsi="標楷體" w:hint="eastAsia"/>
                <w:color w:val="555555"/>
                <w:sz w:val="28"/>
                <w:szCs w:val="28"/>
                <w:shd w:val="clear" w:color="auto" w:fill="FFFFFF"/>
              </w:rPr>
              <w:t>的方式</w:t>
            </w:r>
            <w:r w:rsidRPr="00590096">
              <w:rPr>
                <w:rFonts w:ascii="標楷體" w:eastAsia="標楷體" w:hAnsi="標楷體" w:cs="Helvetica"/>
                <w:color w:val="1D2129"/>
                <w:sz w:val="28"/>
                <w:szCs w:val="28"/>
                <w:shd w:val="clear" w:color="auto" w:fill="FFFFFF"/>
              </w:rPr>
              <w:t>傳達</w:t>
            </w:r>
            <w:r w:rsidR="00BD3369">
              <w:rPr>
                <w:rFonts w:ascii="標楷體" w:eastAsia="標楷體" w:hAnsi="標楷體" w:cs="Helvetica" w:hint="eastAsia"/>
                <w:color w:val="1D2129"/>
                <w:sz w:val="28"/>
                <w:szCs w:val="28"/>
                <w:shd w:val="clear" w:color="auto" w:fill="FFFFFF"/>
              </w:rPr>
              <w:t>減塑</w:t>
            </w:r>
            <w:r w:rsidRPr="00590096">
              <w:rPr>
                <w:rFonts w:ascii="標楷體" w:eastAsia="標楷體" w:hAnsi="標楷體" w:cs="Helvetica"/>
                <w:color w:val="1D2129"/>
                <w:sz w:val="28"/>
                <w:szCs w:val="28"/>
                <w:shd w:val="clear" w:color="auto" w:fill="FFFFFF"/>
              </w:rPr>
              <w:t>的理念</w:t>
            </w:r>
            <w:r w:rsidRPr="00590096">
              <w:rPr>
                <w:rFonts w:ascii="標楷體" w:eastAsia="標楷體" w:hAnsi="標楷體" w:cs="Helvetica" w:hint="eastAsia"/>
                <w:color w:val="1D2129"/>
                <w:sz w:val="28"/>
                <w:szCs w:val="28"/>
                <w:shd w:val="clear" w:color="auto" w:fill="FFFFFF"/>
              </w:rPr>
              <w:t>，</w:t>
            </w:r>
            <w:r w:rsidR="004204C1">
              <w:rPr>
                <w:rFonts w:ascii="標楷體" w:eastAsia="標楷體" w:hAnsi="標楷體" w:cs="Helvetica" w:hint="eastAsia"/>
                <w:color w:val="1D2129"/>
                <w:sz w:val="28"/>
                <w:szCs w:val="28"/>
                <w:shd w:val="clear" w:color="auto" w:fill="FFFFFF"/>
              </w:rPr>
              <w:t>從你我做起並</w:t>
            </w:r>
            <w:r w:rsidRPr="00590096">
              <w:rPr>
                <w:rFonts w:ascii="標楷體" w:eastAsia="標楷體" w:hAnsi="標楷體" w:cs="Helvetica"/>
                <w:color w:val="1D2129"/>
                <w:sz w:val="28"/>
                <w:szCs w:val="28"/>
                <w:shd w:val="clear" w:color="auto" w:fill="FFFFFF"/>
              </w:rPr>
              <w:t>影響周圍的人</w:t>
            </w:r>
            <w:r w:rsidRPr="005900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204C1">
              <w:rPr>
                <w:rFonts w:ascii="標楷體" w:eastAsia="標楷體" w:hAnsi="標楷體" w:hint="eastAsia"/>
                <w:sz w:val="28"/>
                <w:szCs w:val="28"/>
              </w:rPr>
              <w:t>一起務實</w:t>
            </w:r>
            <w:r w:rsidRPr="00590096">
              <w:rPr>
                <w:rFonts w:ascii="標楷體" w:eastAsia="標楷體" w:hAnsi="標楷體" w:hint="eastAsia"/>
                <w:sz w:val="28"/>
                <w:szCs w:val="28"/>
              </w:rPr>
              <w:t>減塑</w:t>
            </w:r>
            <w:r w:rsidR="004204C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5900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43CA5" w:rsidRDefault="00A44B50" w:rsidP="00736799">
            <w:pPr>
              <w:pStyle w:val="HTML"/>
              <w:shd w:val="clear" w:color="auto" w:fill="FFFFFF"/>
              <w:spacing w:line="600" w:lineRule="exact"/>
              <w:ind w:firstLine="391"/>
              <w:rPr>
                <w:rFonts w:ascii="標楷體" w:eastAsia="標楷體" w:hAnsi="標楷體"/>
                <w:color w:val="474747"/>
                <w:sz w:val="28"/>
                <w:szCs w:val="28"/>
              </w:rPr>
            </w:pP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從簡報</w:t>
            </w:r>
            <w:r w:rsidR="00BD3369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及</w:t>
            </w: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影片中，看到了嚴重的</w:t>
            </w:r>
            <w:r w:rsidR="00BD3369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海洋生態</w:t>
            </w: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污染，</w:t>
            </w:r>
            <w:r w:rsidR="00043CA5" w:rsidRPr="00043CA5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塑膠溶出塑膠微粒，汙染海洋及生態環境，被</w:t>
            </w: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鳥類、魚類等動物誤食，</w:t>
            </w:r>
            <w:r w:rsidR="00043CA5" w:rsidRPr="00043CA5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甚至承受纏繞受傷、死亡等威脅</w:t>
            </w:r>
            <w:r w:rsidR="00043CA5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嚴重影響生態</w:t>
            </w:r>
            <w:r w:rsidR="00043CA5" w:rsidRPr="00043CA5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。</w:t>
            </w:r>
          </w:p>
          <w:p w:rsidR="004204C1" w:rsidRDefault="00043CA5" w:rsidP="00736799">
            <w:pPr>
              <w:pStyle w:val="HTML"/>
              <w:shd w:val="clear" w:color="auto" w:fill="FFFFFF"/>
              <w:spacing w:line="600" w:lineRule="exact"/>
              <w:ind w:firstLine="391"/>
              <w:rPr>
                <w:rFonts w:ascii="標楷體" w:eastAsia="標楷體" w:hAnsi="標楷體"/>
                <w:color w:val="47474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尤其</w:t>
            </w: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人類</w:t>
            </w:r>
            <w:r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不自覺的</w:t>
            </w:r>
            <w:r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間接</w:t>
            </w: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吃進有毒的</w:t>
            </w:r>
            <w:r w:rsidRPr="00043CA5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塑膠微粒</w:t>
            </w: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，</w:t>
            </w:r>
            <w:r w:rsidR="004204C1" w:rsidRPr="004204C1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嚴重</w:t>
            </w:r>
            <w:r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危害健康。</w:t>
            </w:r>
            <w:r w:rsidR="004204C1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讓學生</w:t>
            </w:r>
            <w:r w:rsidR="00A44B50" w:rsidRPr="00590096">
              <w:rPr>
                <w:rFonts w:ascii="標楷體" w:eastAsia="標楷體" w:hAnsi="標楷體"/>
                <w:color w:val="474747"/>
                <w:sz w:val="28"/>
                <w:szCs w:val="28"/>
              </w:rPr>
              <w:t>學習到生物鏈息息相關，愛護環境刻不容緩。</w:t>
            </w:r>
          </w:p>
          <w:p w:rsidR="004204C1" w:rsidRPr="00590096" w:rsidRDefault="004A1A6D" w:rsidP="00736799">
            <w:pPr>
              <w:pStyle w:val="HTML"/>
              <w:shd w:val="clear" w:color="auto" w:fill="FFFFFF"/>
              <w:spacing w:line="600" w:lineRule="exact"/>
              <w:ind w:firstLine="391"/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透過</w:t>
            </w:r>
            <w:r w:rsidRPr="004A1A6D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有獎徵答的方式</w:t>
            </w:r>
            <w:r w:rsidR="00E55E5C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，來激發學生腦力激盪</w:t>
            </w:r>
            <w:r w:rsidR="00E55E5C" w:rsidRPr="00E55E5C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共同思考</w:t>
            </w:r>
            <w:r w:rsidR="00E55E5C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，提出</w:t>
            </w:r>
            <w:r w:rsidR="00E55E5C" w:rsidRPr="00E55E5C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海洋生態污染</w:t>
            </w:r>
            <w:r w:rsidR="00E55E5C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的</w:t>
            </w:r>
            <w:r w:rsidR="00E55E5C" w:rsidRPr="00E55E5C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解決</w:t>
            </w:r>
            <w:r w:rsidR="00E55E5C">
              <w:rPr>
                <w:rFonts w:ascii="標楷體" w:eastAsia="標楷體" w:hAnsi="標楷體" w:hint="eastAsia"/>
                <w:color w:val="474747"/>
                <w:sz w:val="28"/>
                <w:szCs w:val="28"/>
              </w:rPr>
              <w:t>之道，進而提升宣導的效果。</w:t>
            </w:r>
          </w:p>
        </w:tc>
      </w:tr>
    </w:tbl>
    <w:p w:rsidR="00054E23" w:rsidRPr="00A44B50" w:rsidRDefault="00054E23"/>
    <w:sectPr w:rsidR="00054E23" w:rsidRPr="00A44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A0AB9"/>
    <w:multiLevelType w:val="hybridMultilevel"/>
    <w:tmpl w:val="453A20EA"/>
    <w:lvl w:ilvl="0" w:tplc="713469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77B35B53"/>
    <w:multiLevelType w:val="hybridMultilevel"/>
    <w:tmpl w:val="C4F8D320"/>
    <w:lvl w:ilvl="0" w:tplc="E026BA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50"/>
    <w:rsid w:val="00043CA5"/>
    <w:rsid w:val="00051644"/>
    <w:rsid w:val="00054E23"/>
    <w:rsid w:val="004204C1"/>
    <w:rsid w:val="004A1A6D"/>
    <w:rsid w:val="00585D5A"/>
    <w:rsid w:val="00590096"/>
    <w:rsid w:val="00736799"/>
    <w:rsid w:val="00A44B50"/>
    <w:rsid w:val="00BD3369"/>
    <w:rsid w:val="00DF3AF5"/>
    <w:rsid w:val="00E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680A"/>
  <w15:chartTrackingRefBased/>
  <w15:docId w15:val="{E78C82CA-A362-48B0-B530-A0A35345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B50"/>
    <w:pPr>
      <w:widowControl w:val="0"/>
      <w:spacing w:line="360" w:lineRule="auto"/>
      <w:ind w:firstLineChars="177" w:firstLine="425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44B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44B50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44B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guancheng</dc:creator>
  <cp:keywords/>
  <dc:description/>
  <cp:lastModifiedBy>guancheng</cp:lastModifiedBy>
  <cp:revision>8</cp:revision>
  <dcterms:created xsi:type="dcterms:W3CDTF">2023-06-19T07:22:00Z</dcterms:created>
  <dcterms:modified xsi:type="dcterms:W3CDTF">2023-06-19T08:07:00Z</dcterms:modified>
</cp:coreProperties>
</file>